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8C" w:rsidRPr="002B1122" w:rsidRDefault="00634733">
      <w:pPr>
        <w:spacing w:after="42" w:line="259" w:lineRule="auto"/>
        <w:ind w:left="50" w:right="0" w:firstLine="0"/>
        <w:jc w:val="center"/>
        <w:rPr>
          <w:rFonts w:ascii="Arial" w:hAnsi="Arial" w:cs="Arial"/>
        </w:rPr>
      </w:pPr>
      <w:r w:rsidRPr="002B1122">
        <w:rPr>
          <w:rFonts w:ascii="Arial" w:hAnsi="Arial" w:cs="Arial"/>
          <w:sz w:val="44"/>
        </w:rPr>
        <w:t xml:space="preserve"> </w:t>
      </w:r>
    </w:p>
    <w:p w:rsidR="003B362C" w:rsidRDefault="00634733" w:rsidP="003B362C">
      <w:pPr>
        <w:spacing w:after="47" w:line="259" w:lineRule="auto"/>
        <w:ind w:left="50" w:right="0" w:firstLine="0"/>
        <w:jc w:val="center"/>
        <w:rPr>
          <w:rFonts w:ascii="Arial" w:hAnsi="Arial" w:cs="Arial"/>
          <w:b/>
          <w:sz w:val="56"/>
        </w:rPr>
      </w:pPr>
      <w:r w:rsidRPr="002B1122">
        <w:rPr>
          <w:rFonts w:ascii="Arial" w:hAnsi="Arial" w:cs="Arial"/>
          <w:sz w:val="44"/>
        </w:rPr>
        <w:t xml:space="preserve"> </w:t>
      </w:r>
      <w:r w:rsidR="003B362C" w:rsidRPr="003B362C">
        <w:rPr>
          <w:rFonts w:ascii="Arial" w:hAnsi="Arial" w:cs="Arial"/>
          <w:b/>
          <w:sz w:val="56"/>
        </w:rPr>
        <w:t xml:space="preserve">Станок </w:t>
      </w:r>
      <w:proofErr w:type="spellStart"/>
      <w:r w:rsidR="003B362C" w:rsidRPr="003B362C">
        <w:rPr>
          <w:rFonts w:ascii="Arial" w:hAnsi="Arial" w:cs="Arial"/>
          <w:b/>
          <w:sz w:val="56"/>
        </w:rPr>
        <w:t>зиговочный</w:t>
      </w:r>
      <w:proofErr w:type="spellEnd"/>
      <w:r w:rsidR="003B362C" w:rsidRPr="003B362C">
        <w:rPr>
          <w:rFonts w:ascii="Arial" w:hAnsi="Arial" w:cs="Arial"/>
          <w:b/>
          <w:sz w:val="56"/>
        </w:rPr>
        <w:t xml:space="preserve"> ручной </w:t>
      </w:r>
      <w:proofErr w:type="spellStart"/>
      <w:r w:rsidR="003B362C" w:rsidRPr="003B362C">
        <w:rPr>
          <w:rFonts w:ascii="Arial" w:hAnsi="Arial" w:cs="Arial"/>
          <w:b/>
          <w:sz w:val="56"/>
        </w:rPr>
        <w:t>Stalex</w:t>
      </w:r>
      <w:proofErr w:type="spellEnd"/>
      <w:r w:rsidR="003B362C" w:rsidRPr="003B362C">
        <w:rPr>
          <w:rFonts w:ascii="Arial" w:hAnsi="Arial" w:cs="Arial"/>
          <w:b/>
          <w:sz w:val="56"/>
        </w:rPr>
        <w:t xml:space="preserve"> TB-12</w:t>
      </w:r>
    </w:p>
    <w:p w:rsidR="003B362C" w:rsidRDefault="003B362C" w:rsidP="003B362C">
      <w:pPr>
        <w:spacing w:after="47" w:line="259" w:lineRule="auto"/>
        <w:ind w:left="50" w:right="0" w:firstLine="0"/>
        <w:jc w:val="center"/>
        <w:rPr>
          <w:rFonts w:ascii="Arial" w:hAnsi="Arial" w:cs="Arial"/>
          <w:b/>
          <w:sz w:val="56"/>
        </w:rPr>
      </w:pPr>
    </w:p>
    <w:p w:rsidR="003B362C" w:rsidRDefault="003B362C" w:rsidP="003B362C">
      <w:pPr>
        <w:spacing w:after="47" w:line="259" w:lineRule="auto"/>
        <w:ind w:left="50" w:right="0" w:firstLine="0"/>
        <w:jc w:val="center"/>
        <w:rPr>
          <w:rFonts w:ascii="Arial" w:hAnsi="Arial" w:cs="Arial"/>
          <w:b/>
          <w:sz w:val="56"/>
        </w:rPr>
      </w:pPr>
    </w:p>
    <w:p w:rsidR="00705E8C" w:rsidRPr="002B1122" w:rsidRDefault="003C3165" w:rsidP="003B362C">
      <w:pPr>
        <w:spacing w:after="47" w:line="259" w:lineRule="auto"/>
        <w:ind w:left="50" w:right="0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BA43F" wp14:editId="46590CE2">
                <wp:simplePos x="0" y="0"/>
                <wp:positionH relativeFrom="margin">
                  <wp:align>center</wp:align>
                </wp:positionH>
                <wp:positionV relativeFrom="paragraph">
                  <wp:posOffset>2342782</wp:posOffset>
                </wp:positionV>
                <wp:extent cx="5836195" cy="952500"/>
                <wp:effectExtent l="0" t="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836195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3165" w:rsidRDefault="003C3165" w:rsidP="003C3165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BA43F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0;margin-top:184.45pt;width:459.55pt;height:75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3C3165" w:rsidRDefault="003C3165" w:rsidP="003C3165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62C" w:rsidRPr="003B362C">
        <w:rPr>
          <w:rFonts w:ascii="Arial" w:hAnsi="Arial" w:cs="Arial"/>
          <w:sz w:val="56"/>
        </w:rPr>
        <w:t xml:space="preserve"> </w:t>
      </w:r>
      <w:r w:rsidR="00634733" w:rsidRPr="002B1122">
        <w:rPr>
          <w:rFonts w:ascii="Arial" w:hAnsi="Arial" w:cs="Arial"/>
          <w:noProof/>
          <w:sz w:val="44"/>
        </w:rPr>
        <w:drawing>
          <wp:inline distT="0" distB="0" distL="0" distR="0" wp14:anchorId="2B991DA4" wp14:editId="2C12DC0B">
            <wp:extent cx="6208716" cy="4572000"/>
            <wp:effectExtent l="0" t="0" r="1905" b="0"/>
            <wp:docPr id="1" name="Рисунок 1" descr="U:\Supply\12 Листогибное оборудование\Коммерческие предложения\фото для станков в базу 1С\Зиговки\тв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upply\12 Листогибное оборудование\Коммерческие предложения\фото для станков в базу 1С\Зиговки\тв 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710" cy="458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8C" w:rsidRPr="002B1122" w:rsidRDefault="00634733">
      <w:pPr>
        <w:spacing w:after="42" w:line="259" w:lineRule="auto"/>
        <w:ind w:left="50" w:right="0" w:firstLine="0"/>
        <w:jc w:val="center"/>
        <w:rPr>
          <w:rFonts w:ascii="Arial" w:hAnsi="Arial" w:cs="Arial"/>
        </w:rPr>
      </w:pPr>
      <w:r w:rsidRPr="002B1122">
        <w:rPr>
          <w:rFonts w:ascii="Arial" w:hAnsi="Arial" w:cs="Arial"/>
          <w:sz w:val="44"/>
        </w:rPr>
        <w:t xml:space="preserve"> </w:t>
      </w:r>
    </w:p>
    <w:p w:rsidR="003B362C" w:rsidRDefault="003C3165">
      <w:pPr>
        <w:spacing w:after="0" w:line="259" w:lineRule="auto"/>
        <w:ind w:left="0" w:right="0" w:firstLine="0"/>
        <w:jc w:val="left"/>
        <w:rPr>
          <w:rFonts w:ascii="Arial" w:hAnsi="Arial" w:cs="Arial"/>
          <w:b/>
          <w:bCs/>
          <w:caps/>
          <w:sz w:val="56"/>
          <w:szCs w:val="56"/>
        </w:rPr>
      </w:pPr>
      <w:r>
        <w:rPr>
          <w:rFonts w:ascii="Arial" w:hAnsi="Arial" w:cs="Arial"/>
          <w:b/>
          <w:bCs/>
          <w:cap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4827270</wp:posOffset>
                </wp:positionV>
                <wp:extent cx="5581650" cy="952500"/>
                <wp:effectExtent l="0" t="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581650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3165" w:rsidRDefault="003C3165" w:rsidP="003C3165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27" type="#_x0000_t202" style="position:absolute;margin-left:73.35pt;margin-top:380.1pt;width:439.5pt;height:75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3C3165" w:rsidRDefault="003C3165" w:rsidP="003C3165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</v:shape>
            </w:pict>
          </mc:Fallback>
        </mc:AlternateContent>
      </w:r>
    </w:p>
    <w:p w:rsidR="003B362C" w:rsidRDefault="003B362C">
      <w:pPr>
        <w:spacing w:after="0" w:line="259" w:lineRule="auto"/>
        <w:ind w:left="0" w:right="0" w:firstLine="0"/>
        <w:jc w:val="left"/>
        <w:rPr>
          <w:rFonts w:ascii="Arial" w:hAnsi="Arial" w:cs="Arial"/>
          <w:b/>
          <w:bCs/>
          <w:caps/>
          <w:sz w:val="56"/>
          <w:szCs w:val="56"/>
        </w:rPr>
      </w:pPr>
    </w:p>
    <w:p w:rsidR="003B362C" w:rsidRDefault="003B362C">
      <w:pPr>
        <w:spacing w:after="0" w:line="259" w:lineRule="auto"/>
        <w:ind w:left="0" w:right="0" w:firstLine="0"/>
        <w:jc w:val="left"/>
        <w:rPr>
          <w:rFonts w:ascii="Arial" w:hAnsi="Arial" w:cs="Arial"/>
          <w:b/>
          <w:bCs/>
          <w:caps/>
          <w:sz w:val="56"/>
          <w:szCs w:val="56"/>
        </w:rPr>
      </w:pPr>
    </w:p>
    <w:p w:rsidR="00705E8C" w:rsidRDefault="003B362C" w:rsidP="003B362C">
      <w:pPr>
        <w:spacing w:after="0" w:line="259" w:lineRule="auto"/>
        <w:ind w:left="0" w:right="0" w:firstLine="0"/>
        <w:jc w:val="center"/>
        <w:rPr>
          <w:rFonts w:ascii="Arial" w:hAnsi="Arial" w:cs="Arial"/>
          <w:sz w:val="44"/>
        </w:rPr>
      </w:pPr>
      <w:r w:rsidRPr="005B66B2">
        <w:rPr>
          <w:rFonts w:ascii="Arial" w:hAnsi="Arial" w:cs="Arial"/>
          <w:b/>
          <w:bCs/>
          <w:caps/>
          <w:sz w:val="56"/>
          <w:szCs w:val="56"/>
        </w:rPr>
        <w:t>ИНСТРУКЦИЯ по эксплуатации</w:t>
      </w:r>
    </w:p>
    <w:p w:rsidR="002B1122" w:rsidRDefault="002B1122">
      <w:pPr>
        <w:spacing w:after="0" w:line="259" w:lineRule="auto"/>
        <w:ind w:left="0" w:right="0" w:firstLine="0"/>
        <w:jc w:val="left"/>
        <w:rPr>
          <w:rFonts w:ascii="Arial" w:hAnsi="Arial" w:cs="Arial"/>
          <w:sz w:val="44"/>
        </w:rPr>
      </w:pPr>
    </w:p>
    <w:p w:rsidR="003B362C" w:rsidRDefault="003B362C">
      <w:pPr>
        <w:spacing w:after="0" w:line="259" w:lineRule="auto"/>
        <w:ind w:left="0" w:right="0" w:firstLine="0"/>
        <w:jc w:val="left"/>
        <w:rPr>
          <w:rFonts w:ascii="Arial" w:hAnsi="Arial" w:cs="Arial"/>
          <w:sz w:val="44"/>
        </w:rPr>
      </w:pPr>
    </w:p>
    <w:p w:rsidR="00705E8C" w:rsidRPr="00EA22C7" w:rsidRDefault="00634733" w:rsidP="002B1122">
      <w:pPr>
        <w:pStyle w:val="1"/>
        <w:ind w:left="-5"/>
        <w:jc w:val="center"/>
        <w:rPr>
          <w:rFonts w:ascii="Arial" w:hAnsi="Arial" w:cs="Arial"/>
          <w:b/>
          <w:sz w:val="28"/>
          <w:u w:val="none"/>
        </w:rPr>
      </w:pPr>
      <w:r w:rsidRPr="00EA22C7">
        <w:rPr>
          <w:rFonts w:ascii="Arial" w:hAnsi="Arial" w:cs="Arial"/>
          <w:b/>
          <w:sz w:val="28"/>
          <w:u w:val="none"/>
        </w:rPr>
        <w:lastRenderedPageBreak/>
        <w:t>ОПИСАНИЕ</w:t>
      </w:r>
    </w:p>
    <w:p w:rsidR="00705E8C" w:rsidRPr="002B1122" w:rsidRDefault="00634733" w:rsidP="003B362C">
      <w:pPr>
        <w:spacing w:after="22" w:line="259" w:lineRule="auto"/>
        <w:ind w:left="284" w:right="0" w:firstLine="142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Профилирующая роликовая машина предназначена для обработки краев вентиляционных и других труб/коробов, для их последующей стыковки, для прокатки рифтов, </w:t>
      </w:r>
      <w:proofErr w:type="spellStart"/>
      <w:r w:rsidRPr="002B1122">
        <w:rPr>
          <w:rFonts w:ascii="Arial" w:hAnsi="Arial" w:cs="Arial"/>
        </w:rPr>
        <w:t>отбортовки</w:t>
      </w:r>
      <w:proofErr w:type="spellEnd"/>
      <w:r w:rsidRPr="002B1122">
        <w:rPr>
          <w:rFonts w:ascii="Arial" w:hAnsi="Arial" w:cs="Arial"/>
        </w:rPr>
        <w:t xml:space="preserve"> края листа и других работ, в зависимости от комплектации насадками. Исполнение настольное. </w:t>
      </w:r>
    </w:p>
    <w:p w:rsidR="00705E8C" w:rsidRPr="002B1122" w:rsidRDefault="00634733" w:rsidP="002B1122">
      <w:pPr>
        <w:spacing w:after="29" w:line="259" w:lineRule="auto"/>
        <w:ind w:left="142" w:right="284" w:firstLine="142"/>
        <w:jc w:val="left"/>
        <w:rPr>
          <w:rFonts w:ascii="Arial" w:hAnsi="Arial" w:cs="Arial"/>
        </w:rPr>
      </w:pPr>
      <w:r w:rsidRPr="002B1122">
        <w:rPr>
          <w:rFonts w:ascii="Arial" w:hAnsi="Arial" w:cs="Arial"/>
          <w:noProof/>
        </w:rPr>
        <w:drawing>
          <wp:inline distT="0" distB="0" distL="0" distR="0">
            <wp:extent cx="2240280" cy="2048256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1122">
        <w:rPr>
          <w:rFonts w:ascii="Arial" w:hAnsi="Arial" w:cs="Arial"/>
        </w:rPr>
        <w:t xml:space="preserve"> </w:t>
      </w:r>
    </w:p>
    <w:p w:rsidR="00705E8C" w:rsidRPr="002B1122" w:rsidRDefault="00634733" w:rsidP="002B1122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705E8C" w:rsidRPr="002B1122" w:rsidRDefault="00634733" w:rsidP="002B1122">
      <w:pPr>
        <w:pStyle w:val="1"/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>ДАННУЮ ИНСТРУКЦИЮ НЕОБХОДИМО СОХРАНИТЬ</w:t>
      </w:r>
      <w:r w:rsidRPr="002B1122">
        <w:rPr>
          <w:rFonts w:ascii="Arial" w:hAnsi="Arial" w:cs="Arial"/>
          <w:u w:val="none"/>
        </w:rPr>
        <w:t xml:space="preserve"> </w:t>
      </w:r>
    </w:p>
    <w:p w:rsidR="00705E8C" w:rsidRPr="002B1122" w:rsidRDefault="00634733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Руководство необходимо для обеспечения безопасной и эффективной эксплуатации машины. В настоящем руководстве приведены данные о техническом обслуживании, устранении неисправностей, перечень деталей и чертеж роликовой профилирующей машины. </w:t>
      </w:r>
    </w:p>
    <w:p w:rsidR="00705E8C" w:rsidRPr="002B1122" w:rsidRDefault="00634733" w:rsidP="002B1122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705E8C" w:rsidRPr="002B1122" w:rsidRDefault="003C3165" w:rsidP="002B1122">
      <w:pPr>
        <w:spacing w:after="0" w:line="256" w:lineRule="auto"/>
        <w:ind w:left="142" w:right="284" w:firstLine="142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C18BF" wp14:editId="21AE12BB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5852795" cy="952500"/>
                <wp:effectExtent l="0" t="0" r="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852795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3165" w:rsidRDefault="003C3165" w:rsidP="003C3165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C18BF" id="Надпись 28" o:spid="_x0000_s1028" type="#_x0000_t202" style="position:absolute;left:0;text-align:left;margin-left:0;margin-top:1.85pt;width:460.85pt;height:75pt;rotation:-45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3C3165" w:rsidRDefault="003C3165" w:rsidP="003C3165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733" w:rsidRPr="002B1122">
        <w:rPr>
          <w:rFonts w:ascii="Arial" w:hAnsi="Arial" w:cs="Arial"/>
          <w:u w:val="single" w:color="000000"/>
        </w:rPr>
        <w:t>ВНИМАТЕЛЬНО ИЗУЧИТЕ ВСЮ ИНСТРУКЦИЮ ПЕРЕД ИСПОЛЬЗОВАНИЕМ МАШИНЫ!</w:t>
      </w:r>
      <w:r w:rsidR="00634733" w:rsidRPr="002B1122">
        <w:rPr>
          <w:rFonts w:ascii="Arial" w:hAnsi="Arial" w:cs="Arial"/>
        </w:rPr>
        <w:t xml:space="preserve"> </w:t>
      </w:r>
    </w:p>
    <w:p w:rsidR="00705E8C" w:rsidRPr="002B1122" w:rsidRDefault="00634733" w:rsidP="003B362C">
      <w:pPr>
        <w:spacing w:after="4" w:line="259" w:lineRule="auto"/>
        <w:ind w:left="142" w:right="284" w:firstLine="142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СОБЛЮДАЙТЕ ЧИСТОТУ НА РАБОЧЕМ МЕСТЕ.  </w:t>
      </w:r>
    </w:p>
    <w:p w:rsidR="00705E8C" w:rsidRPr="002B1122" w:rsidRDefault="00634733" w:rsidP="002B1122">
      <w:pPr>
        <w:numPr>
          <w:ilvl w:val="0"/>
          <w:numId w:val="1"/>
        </w:num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СОБЛЮДАЙТЕ НЕОБХОДИМЫЕ УСЛОВИЯ НА РАБОЧЕМ МЕСТЕ. </w:t>
      </w:r>
    </w:p>
    <w:p w:rsidR="00705E8C" w:rsidRPr="002B1122" w:rsidRDefault="00634733" w:rsidP="002B1122">
      <w:p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Запрещается использовать машину в сыром, влажном или недостаточно просторном помещении. Не подвергать машину воздействию дождя. Содержать рабочую зону в порядке. Запрещается использовать электрооборудование в присутствии горючих газов или жидкостей. </w:t>
      </w:r>
    </w:p>
    <w:p w:rsidR="00705E8C" w:rsidRPr="002B1122" w:rsidRDefault="00634733" w:rsidP="002B1122">
      <w:pPr>
        <w:numPr>
          <w:ilvl w:val="0"/>
          <w:numId w:val="1"/>
        </w:num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ИСПОЛЬЗОВАТЬ ВДАЛИ ОТ ДЕТЕЙ. Запрещается доступ детей в рабочую зону. Запрещается трогать рабочие </w:t>
      </w:r>
      <w:r w:rsidR="002B1122">
        <w:rPr>
          <w:rFonts w:ascii="Arial" w:hAnsi="Arial" w:cs="Arial"/>
        </w:rPr>
        <w:t>детали</w:t>
      </w:r>
      <w:r w:rsidR="002B1122" w:rsidRPr="002B1122">
        <w:rPr>
          <w:rFonts w:ascii="Arial" w:hAnsi="Arial" w:cs="Arial"/>
        </w:rPr>
        <w:t xml:space="preserve"> руками</w:t>
      </w:r>
      <w:r w:rsidRPr="002B1122">
        <w:rPr>
          <w:rFonts w:ascii="Arial" w:hAnsi="Arial" w:cs="Arial"/>
        </w:rPr>
        <w:t xml:space="preserve">. </w:t>
      </w:r>
    </w:p>
    <w:p w:rsidR="00705E8C" w:rsidRPr="002B1122" w:rsidRDefault="00634733" w:rsidP="002B1122">
      <w:pPr>
        <w:numPr>
          <w:ilvl w:val="0"/>
          <w:numId w:val="1"/>
        </w:num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ОБЕСПЕЧИТЬ ХРАНЕНИЕ БЕЗДЕЙСТВУЮЩЕГО ОБОРУДОВАНИЯ. </w:t>
      </w:r>
    </w:p>
    <w:p w:rsidR="00705E8C" w:rsidRPr="002B1122" w:rsidRDefault="00634733" w:rsidP="002B1122">
      <w:pPr>
        <w:spacing w:after="28"/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>После использования необходимо хранить инструменты в закрытом сухом месте, не подвергая воздействию агрессивной среды.</w:t>
      </w:r>
      <w:r w:rsidR="002B1122">
        <w:rPr>
          <w:rFonts w:ascii="Arial" w:hAnsi="Arial" w:cs="Arial"/>
        </w:rPr>
        <w:t xml:space="preserve"> Следует хранить инструменты в не доступном для</w:t>
      </w:r>
      <w:r w:rsidRPr="002B1122">
        <w:rPr>
          <w:rFonts w:ascii="Arial" w:hAnsi="Arial" w:cs="Arial"/>
        </w:rPr>
        <w:t xml:space="preserve"> детей</w:t>
      </w:r>
      <w:r w:rsidR="002B1122">
        <w:rPr>
          <w:rFonts w:ascii="Arial" w:hAnsi="Arial" w:cs="Arial"/>
        </w:rPr>
        <w:t xml:space="preserve"> месте</w:t>
      </w:r>
      <w:r w:rsidRPr="002B1122">
        <w:rPr>
          <w:rFonts w:ascii="Arial" w:hAnsi="Arial" w:cs="Arial"/>
        </w:rPr>
        <w:t xml:space="preserve">. </w:t>
      </w:r>
    </w:p>
    <w:p w:rsidR="002B1122" w:rsidRDefault="002B1122" w:rsidP="00536F15">
      <w:pPr>
        <w:numPr>
          <w:ilvl w:val="0"/>
          <w:numId w:val="1"/>
        </w:numPr>
        <w:ind w:left="142" w:right="284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ЗАПРЕЩАЕТСЯ ПРИНУДИТЕЛЬНО УВЕЛИЧИВАТЬ </w:t>
      </w:r>
      <w:r w:rsidR="00634733" w:rsidRPr="002B1122">
        <w:rPr>
          <w:rFonts w:ascii="Arial" w:hAnsi="Arial" w:cs="Arial"/>
        </w:rPr>
        <w:t xml:space="preserve">СКОРОСТЬ МАШИНЫ. </w:t>
      </w:r>
    </w:p>
    <w:p w:rsidR="00705E8C" w:rsidRPr="002B1122" w:rsidRDefault="00634733" w:rsidP="002B1122">
      <w:p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Наилучшая и безопасная </w:t>
      </w:r>
      <w:r w:rsidR="0098089C" w:rsidRPr="002B1122">
        <w:rPr>
          <w:rFonts w:ascii="Arial" w:hAnsi="Arial" w:cs="Arial"/>
        </w:rPr>
        <w:t>работа обеспечивается</w:t>
      </w:r>
      <w:r w:rsidRPr="002B1122">
        <w:rPr>
          <w:rFonts w:ascii="Arial" w:hAnsi="Arial" w:cs="Arial"/>
        </w:rPr>
        <w:t xml:space="preserve"> на заданной скорости. </w:t>
      </w:r>
    </w:p>
    <w:p w:rsidR="00EA22C7" w:rsidRDefault="00634733" w:rsidP="00EA22C7">
      <w:pPr>
        <w:numPr>
          <w:ilvl w:val="0"/>
          <w:numId w:val="1"/>
        </w:numPr>
        <w:spacing w:after="0" w:line="259" w:lineRule="auto"/>
        <w:ind w:left="142" w:right="284" w:firstLine="142"/>
        <w:jc w:val="left"/>
        <w:rPr>
          <w:rFonts w:ascii="Arial" w:hAnsi="Arial" w:cs="Arial"/>
        </w:rPr>
      </w:pPr>
      <w:r w:rsidRPr="00EA22C7">
        <w:rPr>
          <w:rFonts w:ascii="Arial" w:hAnsi="Arial" w:cs="Arial"/>
        </w:rPr>
        <w:t>ИСПОЛЬЗУЙТЕ СРЕДСТВА ЗАЩИТЫ ОРГАНОВ ЗРЕНИЯ, СЛУХА И ДЫХАНИЯ.</w:t>
      </w:r>
    </w:p>
    <w:p w:rsidR="00705E8C" w:rsidRPr="00EA22C7" w:rsidRDefault="00634733" w:rsidP="00EA22C7">
      <w:pPr>
        <w:spacing w:after="0" w:line="259" w:lineRule="auto"/>
        <w:ind w:left="284" w:right="284" w:firstLine="0"/>
        <w:rPr>
          <w:rFonts w:ascii="Arial" w:hAnsi="Arial" w:cs="Arial"/>
        </w:rPr>
      </w:pPr>
      <w:r w:rsidRPr="00EA22C7">
        <w:rPr>
          <w:rFonts w:ascii="Arial" w:hAnsi="Arial" w:cs="Arial"/>
        </w:rPr>
        <w:t xml:space="preserve">Необходимо всегда, в процессе </w:t>
      </w:r>
      <w:r w:rsidR="0098089C" w:rsidRPr="00EA22C7">
        <w:rPr>
          <w:rFonts w:ascii="Arial" w:hAnsi="Arial" w:cs="Arial"/>
        </w:rPr>
        <w:t>работы носить</w:t>
      </w:r>
      <w:r w:rsidRPr="00EA22C7">
        <w:rPr>
          <w:rFonts w:ascii="Arial" w:hAnsi="Arial" w:cs="Arial"/>
        </w:rPr>
        <w:t xml:space="preserve"> защитные очки. </w:t>
      </w:r>
    </w:p>
    <w:p w:rsidR="00705E8C" w:rsidRPr="002B1122" w:rsidRDefault="00634733" w:rsidP="002B1122">
      <w:pPr>
        <w:numPr>
          <w:ilvl w:val="0"/>
          <w:numId w:val="1"/>
        </w:num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НЕ ДОПУСКАЙТЕ ПЕРЕГРУЗОК. Необходимо обеспечить надлежащую устойчивость и баланс установки.  </w:t>
      </w:r>
    </w:p>
    <w:p w:rsidR="00705E8C" w:rsidRPr="002B1122" w:rsidRDefault="00634733" w:rsidP="002B1122">
      <w:pPr>
        <w:numPr>
          <w:ilvl w:val="0"/>
          <w:numId w:val="1"/>
        </w:num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ОБЕСПЕЧИТЬ ТЩАТЕЛЬНОЕ ТЕХНИЧЕСКОЕ ОБСЛУЖИВАНИЕ. Для обеспечения наиболее эффективного и безопасного использования машины необходимо содержать инструменты в чистоте. Соблюдайте чистоту, отсутствие смазочных материалов и грязи на рукоятках и рабочих поверхностях машины обеспечивает безопасную ее эксплуатацию. </w:t>
      </w:r>
    </w:p>
    <w:p w:rsidR="00705E8C" w:rsidRPr="002B1122" w:rsidRDefault="00634733" w:rsidP="002B1122">
      <w:pPr>
        <w:numPr>
          <w:ilvl w:val="0"/>
          <w:numId w:val="1"/>
        </w:num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БУДЬТЕ ВНИМАТЕЛЬНЫ. Тщательно контролируйте выполняемые операции. Запрещается использовать оборудование в случае сильного утомления. </w:t>
      </w:r>
    </w:p>
    <w:p w:rsidR="00705E8C" w:rsidRPr="002B1122" w:rsidRDefault="00634733" w:rsidP="002B1122">
      <w:pPr>
        <w:numPr>
          <w:ilvl w:val="0"/>
          <w:numId w:val="1"/>
        </w:num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ПРОВЕРИТЬ ОТСУТСТВИЕ ДЕФЕКТОВ УСТАНОВКИ. Перед использованием любого инструмента необходимо убедиться в отсутствии видимых повреждений и дефектов деталей машины. Проверьте </w:t>
      </w:r>
      <w:proofErr w:type="spellStart"/>
      <w:r w:rsidRPr="002B1122">
        <w:rPr>
          <w:rFonts w:ascii="Arial" w:hAnsi="Arial" w:cs="Arial"/>
        </w:rPr>
        <w:t>соосность</w:t>
      </w:r>
      <w:proofErr w:type="spellEnd"/>
      <w:r w:rsidRPr="002B1122">
        <w:rPr>
          <w:rFonts w:ascii="Arial" w:hAnsi="Arial" w:cs="Arial"/>
        </w:rPr>
        <w:t xml:space="preserve"> и крепление движущихся частей, отсутствие сломанных деталей и </w:t>
      </w:r>
      <w:r w:rsidRPr="002B1122">
        <w:rPr>
          <w:rFonts w:ascii="Arial" w:hAnsi="Arial" w:cs="Arial"/>
        </w:rPr>
        <w:lastRenderedPageBreak/>
        <w:t xml:space="preserve">крепежных элементов, а также других неисправностей, которые могут оказывать влияние на безопасную работу машины. Все поврежденные детали необходимо отремонтировать или заменить в авторизованном сервисном центре, если иное не указано в инструкции по эксплуатации. </w:t>
      </w:r>
    </w:p>
    <w:p w:rsidR="00705E8C" w:rsidRPr="002B1122" w:rsidRDefault="00634733" w:rsidP="002B1122">
      <w:pPr>
        <w:numPr>
          <w:ilvl w:val="0"/>
          <w:numId w:val="1"/>
        </w:num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ЗАПАСНЫЕ ЧАСТИ И ВСПОМОГАТЕЛЬНЫЕ УСТРОЙСТВА. При техническом обслуживании использовать только оригинальные запасные части. Использовать только вспомогательные устройства, предназначенные для применения с данной установкой. </w:t>
      </w:r>
    </w:p>
    <w:p w:rsidR="00705E8C" w:rsidRPr="00EA22C7" w:rsidRDefault="00634733" w:rsidP="00480C7D">
      <w:pPr>
        <w:numPr>
          <w:ilvl w:val="0"/>
          <w:numId w:val="1"/>
        </w:numPr>
        <w:ind w:left="142" w:right="284" w:firstLine="142"/>
        <w:rPr>
          <w:rFonts w:ascii="Arial" w:hAnsi="Arial" w:cs="Arial"/>
        </w:rPr>
      </w:pPr>
      <w:r w:rsidRPr="00EA22C7">
        <w:rPr>
          <w:rFonts w:ascii="Arial" w:hAnsi="Arial" w:cs="Arial"/>
        </w:rPr>
        <w:t xml:space="preserve">ЗАПРЕЩАЕТСЯ ИСПОЛЬЗОВАТЬ УСТАНОВКУ В СОСТОЯНИИ АЛКОГОЛЬНОГО ОПЬЯНЕНИЯ ИЛИ ПОД ВОЗДЕЙСТВИЕМ ЛЕКАРСТВЕННЫХ ПРЕПАРАТОВ. Внимательно изучайте ярлыки и показания к применению препаратов с целью выяснения их влияния на общее самочувствие и рефлексы. При возникновении сомнений откажитесь от работы с установкой. </w:t>
      </w:r>
    </w:p>
    <w:p w:rsidR="00705E8C" w:rsidRPr="002B1122" w:rsidRDefault="00634733" w:rsidP="002B1122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705E8C" w:rsidRPr="00EA22C7" w:rsidRDefault="00634733" w:rsidP="00EA22C7">
      <w:pPr>
        <w:pStyle w:val="1"/>
        <w:ind w:left="142" w:right="284" w:firstLine="142"/>
        <w:jc w:val="center"/>
        <w:rPr>
          <w:rFonts w:ascii="Arial" w:hAnsi="Arial" w:cs="Arial"/>
          <w:b/>
          <w:sz w:val="28"/>
          <w:u w:val="none"/>
        </w:rPr>
      </w:pPr>
      <w:r w:rsidRPr="00EA22C7">
        <w:rPr>
          <w:rFonts w:ascii="Arial" w:hAnsi="Arial" w:cs="Arial"/>
          <w:b/>
          <w:sz w:val="28"/>
          <w:u w:val="none"/>
        </w:rPr>
        <w:t>РАСПАКОВКА</w:t>
      </w:r>
    </w:p>
    <w:p w:rsidR="00705E8C" w:rsidRPr="002B1122" w:rsidRDefault="00634733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Проверить отсутствие повреждений груза. При обнаружении повреждений заполнить претензию перевозчику. Проверить комплектность груза. В случае обнаружения некомплектности немедленно известить дилера.  </w:t>
      </w:r>
    </w:p>
    <w:p w:rsidR="00705E8C" w:rsidRPr="002B1122" w:rsidRDefault="00634733" w:rsidP="00A032F2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Профилирующая роликовая машина поставляется собранной, в виде единого блока и отдельно основания (поставляется дополнительно). Перед сборкой необходимо определить местоположение и наличие дополнительных частей, которые крепятся к установке: </w:t>
      </w:r>
    </w:p>
    <w:p w:rsidR="00705E8C" w:rsidRPr="002B1122" w:rsidRDefault="00A032F2" w:rsidP="00A032F2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>ВНИМАНИЕ: машина</w:t>
      </w:r>
      <w:r w:rsidR="00634733" w:rsidRPr="002B1122">
        <w:rPr>
          <w:rFonts w:ascii="Arial" w:hAnsi="Arial" w:cs="Arial"/>
        </w:rPr>
        <w:t xml:space="preserve"> и формующие ролики покрыты слоем защитной смазки. </w:t>
      </w:r>
    </w:p>
    <w:p w:rsidR="00705E8C" w:rsidRPr="002B1122" w:rsidRDefault="003C3165" w:rsidP="002B1122">
      <w:pPr>
        <w:ind w:left="142" w:right="284" w:firstLine="14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29A87" wp14:editId="38FF1199">
                <wp:simplePos x="0" y="0"/>
                <wp:positionH relativeFrom="margin">
                  <wp:align>center</wp:align>
                </wp:positionH>
                <wp:positionV relativeFrom="paragraph">
                  <wp:posOffset>357037</wp:posOffset>
                </wp:positionV>
                <wp:extent cx="5904256" cy="952500"/>
                <wp:effectExtent l="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904256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3165" w:rsidRDefault="003C3165" w:rsidP="003C3165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29A87" id="Надпись 29" o:spid="_x0000_s1029" type="#_x0000_t202" style="position:absolute;left:0;text-align:left;margin-left:0;margin-top:28.1pt;width:464.9pt;height:75pt;rotation:-45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3C3165" w:rsidRDefault="003C3165" w:rsidP="003C3165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733" w:rsidRPr="002B1122">
        <w:rPr>
          <w:rFonts w:ascii="Arial" w:hAnsi="Arial" w:cs="Arial"/>
        </w:rPr>
        <w:t xml:space="preserve">Для обеспечения правильной и эффективной работы необходимо удалить смазку. Покрытие легко смывается мягким растворителем, таким как </w:t>
      </w:r>
      <w:proofErr w:type="spellStart"/>
      <w:r w:rsidR="00634733" w:rsidRPr="002B1122">
        <w:rPr>
          <w:rFonts w:ascii="Arial" w:hAnsi="Arial" w:cs="Arial"/>
        </w:rPr>
        <w:t>уайт</w:t>
      </w:r>
      <w:proofErr w:type="spellEnd"/>
      <w:r w:rsidR="00634733" w:rsidRPr="002B1122">
        <w:rPr>
          <w:rFonts w:ascii="Arial" w:hAnsi="Arial" w:cs="Arial"/>
        </w:rPr>
        <w:t xml:space="preserve">-спирит и мягкой тканью. Следует избегать попадания растворителя на окрашенные, резиновые или пластиковые детали. Для очистки окрашенных, резиновых или пластиковых поверхностей необходимо использовать водно-мыльный раствор. После очищения необходимо слегка смазать поверхности машинным маслом. ПРЕДУПРЕЖДЕНИЕ: Запрещается использовать легковоспламеняющиеся растворители во избежание риска возгорания. </w:t>
      </w:r>
    </w:p>
    <w:p w:rsidR="003B362C" w:rsidRDefault="00634733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 </w:t>
      </w: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3B362C" w:rsidRDefault="003B362C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</w:p>
    <w:p w:rsidR="00705E8C" w:rsidRPr="00EA22C7" w:rsidRDefault="00634733" w:rsidP="003B362C">
      <w:pPr>
        <w:spacing w:after="0" w:line="259" w:lineRule="auto"/>
        <w:ind w:left="142" w:right="284" w:firstLine="142"/>
        <w:jc w:val="left"/>
        <w:rPr>
          <w:rFonts w:ascii="Arial" w:hAnsi="Arial" w:cs="Arial"/>
          <w:b/>
          <w:sz w:val="28"/>
        </w:rPr>
      </w:pPr>
      <w:r w:rsidRPr="00EA22C7">
        <w:rPr>
          <w:rFonts w:ascii="Arial" w:hAnsi="Arial" w:cs="Arial"/>
          <w:b/>
          <w:sz w:val="28"/>
        </w:rPr>
        <w:lastRenderedPageBreak/>
        <w:t xml:space="preserve">ТЕХНИЧЕСКИЕ ХАРАКТЕРИСТИКИ РОЛИКОВОЙ ПРОФИЛИРУЮЩЕЙ МАШИНЫ </w:t>
      </w:r>
    </w:p>
    <w:tbl>
      <w:tblPr>
        <w:tblStyle w:val="TableGrid"/>
        <w:tblW w:w="8525" w:type="dxa"/>
        <w:jc w:val="center"/>
        <w:tblInd w:w="0" w:type="dxa"/>
        <w:tblCellMar>
          <w:top w:w="220" w:type="dxa"/>
          <w:left w:w="110" w:type="dxa"/>
          <w:bottom w:w="35" w:type="dxa"/>
          <w:right w:w="115" w:type="dxa"/>
        </w:tblCellMar>
        <w:tblLook w:val="04A0" w:firstRow="1" w:lastRow="0" w:firstColumn="1" w:lastColumn="0" w:noHBand="0" w:noVBand="1"/>
      </w:tblPr>
      <w:tblGrid>
        <w:gridCol w:w="4287"/>
        <w:gridCol w:w="4238"/>
      </w:tblGrid>
      <w:tr w:rsidR="00705E8C" w:rsidRPr="002B1122" w:rsidTr="003B362C">
        <w:trPr>
          <w:trHeight w:val="871"/>
          <w:jc w:val="center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E8C" w:rsidRPr="002B1122" w:rsidRDefault="00634733">
            <w:pPr>
              <w:spacing w:after="142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  <w:sz w:val="28"/>
              </w:rPr>
              <w:t xml:space="preserve">Макс. толщина стального листа </w:t>
            </w:r>
          </w:p>
          <w:p w:rsidR="00705E8C" w:rsidRPr="002B1122" w:rsidRDefault="003C3165" w:rsidP="00A9521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</w:rPr>
              <w:t>(</w:t>
            </w:r>
            <w:r w:rsidR="00B54BDB" w:rsidRPr="00810C06">
              <w:rPr>
                <w:rFonts w:ascii="Times New Roman" w:eastAsia="Times New Roman" w:hAnsi="Times New Roman" w:cs="Times New Roman"/>
                <w:szCs w:val="24"/>
              </w:rPr>
              <w:t>σв</w:t>
            </w:r>
            <w:r w:rsidR="00B54BDB">
              <w:rPr>
                <w:rFonts w:ascii="Tahoma" w:hAnsi="Tahoma" w:cs="Tahoma"/>
              </w:rPr>
              <w:t xml:space="preserve"> &lt;</w:t>
            </w:r>
            <w:r w:rsidR="00A95217">
              <w:rPr>
                <w:rFonts w:ascii="Tahoma" w:hAnsi="Tahoma" w:cs="Tahoma"/>
              </w:rPr>
              <w:t>400 MРa</w:t>
            </w:r>
            <w:r w:rsidR="00634733" w:rsidRPr="002B1122">
              <w:rPr>
                <w:rFonts w:ascii="Arial" w:hAnsi="Arial" w:cs="Arial"/>
                <w:sz w:val="21"/>
              </w:rPr>
              <w:t>)</w:t>
            </w:r>
            <w:r w:rsidR="00634733" w:rsidRPr="002B1122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634733">
            <w:pPr>
              <w:spacing w:after="0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  <w:sz w:val="28"/>
              </w:rPr>
              <w:t xml:space="preserve">1,2 мм </w:t>
            </w:r>
          </w:p>
        </w:tc>
      </w:tr>
      <w:tr w:rsidR="00705E8C" w:rsidRPr="002B1122" w:rsidTr="003B362C">
        <w:trPr>
          <w:trHeight w:val="634"/>
          <w:jc w:val="center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8C" w:rsidRPr="002B1122" w:rsidRDefault="0063473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  <w:sz w:val="28"/>
              </w:rPr>
              <w:t xml:space="preserve">Глубина подачи, </w:t>
            </w:r>
            <w:proofErr w:type="spellStart"/>
            <w:r w:rsidRPr="002B1122">
              <w:rPr>
                <w:rFonts w:ascii="Arial" w:hAnsi="Arial" w:cs="Arial"/>
                <w:sz w:val="28"/>
              </w:rPr>
              <w:t>масимальная</w:t>
            </w:r>
            <w:proofErr w:type="spellEnd"/>
            <w:r w:rsidRPr="002B1122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8C" w:rsidRPr="002B1122" w:rsidRDefault="00634733">
            <w:pPr>
              <w:spacing w:after="0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  <w:sz w:val="28"/>
              </w:rPr>
              <w:t xml:space="preserve">200 мм </w:t>
            </w:r>
          </w:p>
        </w:tc>
      </w:tr>
      <w:tr w:rsidR="00705E8C" w:rsidRPr="002B1122" w:rsidTr="003B362C">
        <w:trPr>
          <w:trHeight w:val="634"/>
          <w:jc w:val="center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8C" w:rsidRPr="002B1122" w:rsidRDefault="0063473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  <w:sz w:val="28"/>
              </w:rPr>
              <w:t xml:space="preserve">Вылет валов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8C" w:rsidRPr="002B1122" w:rsidRDefault="00634733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  <w:sz w:val="28"/>
              </w:rPr>
              <w:t xml:space="preserve">140 мм </w:t>
            </w:r>
          </w:p>
        </w:tc>
      </w:tr>
      <w:tr w:rsidR="00705E8C" w:rsidRPr="002B1122" w:rsidTr="003B362C">
        <w:trPr>
          <w:trHeight w:val="634"/>
          <w:jc w:val="center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8C" w:rsidRPr="002B1122" w:rsidRDefault="0063473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  <w:sz w:val="28"/>
              </w:rPr>
              <w:t xml:space="preserve">Габариты в упаковке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8C" w:rsidRPr="002B1122" w:rsidRDefault="00634733">
            <w:pPr>
              <w:spacing w:after="0" w:line="259" w:lineRule="auto"/>
              <w:ind w:left="0" w:right="6" w:firstLine="0"/>
              <w:jc w:val="center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  <w:sz w:val="28"/>
              </w:rPr>
              <w:t xml:space="preserve">630х250х500 мм </w:t>
            </w:r>
          </w:p>
        </w:tc>
      </w:tr>
      <w:tr w:rsidR="00705E8C" w:rsidRPr="002B1122" w:rsidTr="003B362C">
        <w:trPr>
          <w:trHeight w:val="634"/>
          <w:jc w:val="center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8C" w:rsidRPr="002B1122" w:rsidRDefault="00A1643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 xml:space="preserve">Масса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8C" w:rsidRPr="002B1122" w:rsidRDefault="00A1643F">
            <w:pPr>
              <w:spacing w:after="0" w:line="259" w:lineRule="auto"/>
              <w:ind w:left="0" w:right="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48 кг</w:t>
            </w:r>
            <w:r w:rsidR="00634733" w:rsidRPr="002B1122">
              <w:rPr>
                <w:rFonts w:ascii="Arial" w:hAnsi="Arial" w:cs="Arial"/>
                <w:sz w:val="28"/>
              </w:rPr>
              <w:t xml:space="preserve"> </w:t>
            </w:r>
          </w:p>
        </w:tc>
      </w:tr>
    </w:tbl>
    <w:p w:rsidR="00705E8C" w:rsidRPr="002B1122" w:rsidRDefault="00634733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 </w:t>
      </w:r>
    </w:p>
    <w:p w:rsidR="00705E8C" w:rsidRPr="00EA22C7" w:rsidRDefault="00634733" w:rsidP="00EA22C7">
      <w:pPr>
        <w:ind w:left="142" w:right="284" w:firstLine="142"/>
        <w:jc w:val="center"/>
        <w:rPr>
          <w:rFonts w:ascii="Arial" w:hAnsi="Arial" w:cs="Arial"/>
          <w:b/>
          <w:sz w:val="28"/>
        </w:rPr>
      </w:pPr>
      <w:r w:rsidRPr="00EA22C7">
        <w:rPr>
          <w:rFonts w:ascii="Arial" w:hAnsi="Arial" w:cs="Arial"/>
          <w:b/>
          <w:sz w:val="28"/>
        </w:rPr>
        <w:t>СБОРКА. УСТАНОВКА</w:t>
      </w:r>
    </w:p>
    <w:p w:rsidR="00705E8C" w:rsidRPr="002B1122" w:rsidRDefault="00634733" w:rsidP="002B1122">
      <w:p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Машина поставляется в собранном виде. Установить приводного, коленчатого рычага в сборе на приводном вале.  </w:t>
      </w:r>
    </w:p>
    <w:p w:rsidR="00705E8C" w:rsidRPr="002B1122" w:rsidRDefault="00634733" w:rsidP="002B1122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705E8C" w:rsidRPr="002B1122" w:rsidRDefault="00634733" w:rsidP="002B1122">
      <w:p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УСТАНОВКА </w:t>
      </w:r>
    </w:p>
    <w:p w:rsidR="00705E8C" w:rsidRPr="002B1122" w:rsidRDefault="003C3165" w:rsidP="002B1122">
      <w:pPr>
        <w:ind w:left="142" w:right="284" w:firstLine="14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F6CEB" wp14:editId="19A26377">
                <wp:simplePos x="0" y="0"/>
                <wp:positionH relativeFrom="margin">
                  <wp:align>center</wp:align>
                </wp:positionH>
                <wp:positionV relativeFrom="paragraph">
                  <wp:posOffset>32719</wp:posOffset>
                </wp:positionV>
                <wp:extent cx="5904256" cy="952500"/>
                <wp:effectExtent l="0" t="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904256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3165" w:rsidRDefault="003C3165" w:rsidP="003C3165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F6CEB" id="Надпись 30" o:spid="_x0000_s1030" type="#_x0000_t202" style="position:absolute;left:0;text-align:left;margin-left:0;margin-top:2.6pt;width:464.9pt;height:75pt;rotation:-45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3C3165" w:rsidRDefault="003C3165" w:rsidP="003C3165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733" w:rsidRPr="002B1122">
        <w:rPr>
          <w:rFonts w:ascii="Arial" w:hAnsi="Arial" w:cs="Arial"/>
        </w:rPr>
        <w:t xml:space="preserve">Необходимо установить машину на прочной, горизонтальной хорошо освещенной поверхности стола. Необходимо убедиться в наличии достаточного места для вращения коленчатого рычага. Рабочая зона вокруг установки должна быть свободна от отходов, смазочных материалов и загрязнений. На пол следует постелить нескользящий материал. </w:t>
      </w:r>
    </w:p>
    <w:p w:rsidR="00705E8C" w:rsidRPr="002B1122" w:rsidRDefault="00634733" w:rsidP="002B1122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705E8C" w:rsidRPr="00EA22C7" w:rsidRDefault="00634733" w:rsidP="00EA22C7">
      <w:pPr>
        <w:ind w:left="142" w:right="284" w:firstLine="142"/>
        <w:jc w:val="center"/>
        <w:rPr>
          <w:rFonts w:ascii="Arial" w:hAnsi="Arial" w:cs="Arial"/>
          <w:b/>
        </w:rPr>
      </w:pPr>
      <w:r w:rsidRPr="00EA22C7">
        <w:rPr>
          <w:rFonts w:ascii="Arial" w:hAnsi="Arial" w:cs="Arial"/>
          <w:b/>
          <w:sz w:val="28"/>
        </w:rPr>
        <w:t>ЭКСПЛУАТАЦИЯ</w:t>
      </w:r>
    </w:p>
    <w:p w:rsidR="00705E8C" w:rsidRPr="002B1122" w:rsidRDefault="00634733" w:rsidP="002B1122">
      <w:p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Не следует прикасаться к формообразующим роликам при вращении рукоятки. Максимальная толщина обрабатываемого листа из низкоуглеродистой стали 1,2мм. Ниже приведена таблица соответствия материалов по сравнению с низкоуглеродистой сталью. </w:t>
      </w:r>
    </w:p>
    <w:p w:rsidR="00705E8C" w:rsidRPr="002B1122" w:rsidRDefault="00634733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705E8C" w:rsidRPr="002B1122" w:rsidRDefault="00634733" w:rsidP="002B1122">
      <w:p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ТАБЛИЦА СООТВЕТСТВИЯ МАТЕРИАЛОВ  </w:t>
      </w:r>
    </w:p>
    <w:p w:rsidR="00705E8C" w:rsidRPr="002B1122" w:rsidRDefault="00634733" w:rsidP="002B1122">
      <w:p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(Максимально допустимые толщины) </w:t>
      </w:r>
    </w:p>
    <w:tbl>
      <w:tblPr>
        <w:tblStyle w:val="TableGrid"/>
        <w:tblW w:w="4865" w:type="dxa"/>
        <w:jc w:val="center"/>
        <w:tblInd w:w="0" w:type="dxa"/>
        <w:tblLook w:val="04A0" w:firstRow="1" w:lastRow="0" w:firstColumn="1" w:lastColumn="0" w:noHBand="0" w:noVBand="1"/>
      </w:tblPr>
      <w:tblGrid>
        <w:gridCol w:w="3782"/>
        <w:gridCol w:w="418"/>
        <w:gridCol w:w="665"/>
      </w:tblGrid>
      <w:tr w:rsidR="00705E8C" w:rsidRPr="002B1122" w:rsidTr="002B1122">
        <w:trPr>
          <w:trHeight w:val="265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tabs>
                <w:tab w:val="center" w:pos="2942"/>
                <w:tab w:val="center" w:pos="336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Низкоуглеродистая сталь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1,2мм </w:t>
            </w:r>
          </w:p>
        </w:tc>
      </w:tr>
      <w:tr w:rsidR="00705E8C" w:rsidRPr="002B1122" w:rsidTr="002B1122">
        <w:trPr>
          <w:trHeight w:val="312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tabs>
                <w:tab w:val="center" w:pos="2520"/>
                <w:tab w:val="center" w:pos="2942"/>
                <w:tab w:val="center" w:pos="336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Нержавеющая </w:t>
            </w:r>
            <w:r w:rsidR="003B362C" w:rsidRPr="002B1122">
              <w:rPr>
                <w:rFonts w:ascii="Arial" w:hAnsi="Arial" w:cs="Arial"/>
              </w:rPr>
              <w:t xml:space="preserve">сталь </w:t>
            </w:r>
            <w:r w:rsidR="003B362C" w:rsidRPr="002B1122">
              <w:rPr>
                <w:rFonts w:ascii="Arial" w:hAnsi="Arial" w:cs="Arial"/>
              </w:rPr>
              <w:tab/>
            </w:r>
            <w:r w:rsidRPr="002B1122">
              <w:rPr>
                <w:rFonts w:ascii="Arial" w:hAnsi="Arial" w:cs="Arial"/>
              </w:rPr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0,8мм </w:t>
            </w:r>
          </w:p>
        </w:tc>
      </w:tr>
      <w:tr w:rsidR="00705E8C" w:rsidRPr="002B1122" w:rsidTr="002B1122">
        <w:trPr>
          <w:trHeight w:val="312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tabs>
                <w:tab w:val="center" w:pos="2520"/>
                <w:tab w:val="center" w:pos="2942"/>
                <w:tab w:val="center" w:pos="336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Холоднокатаная сталь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1,0мм </w:t>
            </w:r>
          </w:p>
        </w:tc>
      </w:tr>
      <w:tr w:rsidR="00705E8C" w:rsidRPr="002B1122" w:rsidTr="002B1122">
        <w:trPr>
          <w:trHeight w:val="312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3B362C">
            <w:pPr>
              <w:tabs>
                <w:tab w:val="center" w:pos="1680"/>
                <w:tab w:val="center" w:pos="2102"/>
                <w:tab w:val="center" w:pos="2520"/>
                <w:tab w:val="center" w:pos="2942"/>
                <w:tab w:val="center" w:pos="336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Алюминий </w:t>
            </w:r>
            <w:r w:rsidRPr="002B1122">
              <w:rPr>
                <w:rFonts w:ascii="Arial" w:hAnsi="Arial" w:cs="Arial"/>
              </w:rPr>
              <w:tab/>
            </w:r>
            <w:r w:rsidR="00634733" w:rsidRPr="002B1122">
              <w:rPr>
                <w:rFonts w:ascii="Arial" w:hAnsi="Arial" w:cs="Arial"/>
              </w:rPr>
              <w:t xml:space="preserve"> </w:t>
            </w:r>
            <w:r w:rsidR="00634733" w:rsidRPr="002B1122">
              <w:rPr>
                <w:rFonts w:ascii="Arial" w:hAnsi="Arial" w:cs="Arial"/>
              </w:rPr>
              <w:tab/>
              <w:t xml:space="preserve"> </w:t>
            </w:r>
            <w:r w:rsidR="00634733" w:rsidRPr="002B1122">
              <w:rPr>
                <w:rFonts w:ascii="Arial" w:hAnsi="Arial" w:cs="Arial"/>
              </w:rPr>
              <w:tab/>
              <w:t xml:space="preserve"> </w:t>
            </w:r>
            <w:r w:rsidR="00634733" w:rsidRPr="002B1122">
              <w:rPr>
                <w:rFonts w:ascii="Arial" w:hAnsi="Arial" w:cs="Arial"/>
              </w:rPr>
              <w:tab/>
              <w:t xml:space="preserve"> </w:t>
            </w:r>
            <w:r w:rsidR="00634733" w:rsidRPr="002B112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2,0мм </w:t>
            </w:r>
          </w:p>
        </w:tc>
      </w:tr>
      <w:tr w:rsidR="00705E8C" w:rsidRPr="002B1122" w:rsidTr="002B1122">
        <w:trPr>
          <w:trHeight w:val="312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tabs>
                <w:tab w:val="center" w:pos="2102"/>
                <w:tab w:val="center" w:pos="2520"/>
                <w:tab w:val="center" w:pos="2942"/>
                <w:tab w:val="center" w:pos="336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Мягкая </w:t>
            </w:r>
            <w:r w:rsidR="003B362C" w:rsidRPr="002B1122">
              <w:rPr>
                <w:rFonts w:ascii="Arial" w:hAnsi="Arial" w:cs="Arial"/>
              </w:rPr>
              <w:t xml:space="preserve">латунь </w:t>
            </w:r>
            <w:r w:rsidR="003B362C" w:rsidRPr="002B1122">
              <w:rPr>
                <w:rFonts w:ascii="Arial" w:hAnsi="Arial" w:cs="Arial"/>
              </w:rPr>
              <w:tab/>
            </w:r>
            <w:r w:rsidRPr="002B1122">
              <w:rPr>
                <w:rFonts w:ascii="Arial" w:hAnsi="Arial" w:cs="Arial"/>
              </w:rPr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1,5мм </w:t>
            </w:r>
          </w:p>
        </w:tc>
      </w:tr>
      <w:tr w:rsidR="00705E8C" w:rsidRPr="002B1122" w:rsidTr="002B1122">
        <w:trPr>
          <w:trHeight w:val="312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tabs>
                <w:tab w:val="center" w:pos="2520"/>
                <w:tab w:val="center" w:pos="2942"/>
                <w:tab w:val="center" w:pos="336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Полужесткая </w:t>
            </w:r>
            <w:r w:rsidR="003B362C" w:rsidRPr="002B1122">
              <w:rPr>
                <w:rFonts w:ascii="Arial" w:hAnsi="Arial" w:cs="Arial"/>
              </w:rPr>
              <w:t xml:space="preserve">латунь </w:t>
            </w:r>
            <w:r w:rsidR="003B362C" w:rsidRPr="002B1122">
              <w:rPr>
                <w:rFonts w:ascii="Arial" w:hAnsi="Arial" w:cs="Arial"/>
              </w:rPr>
              <w:tab/>
            </w:r>
            <w:r w:rsidRPr="002B1122">
              <w:rPr>
                <w:rFonts w:ascii="Arial" w:hAnsi="Arial" w:cs="Arial"/>
              </w:rPr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1,2мм </w:t>
            </w:r>
          </w:p>
        </w:tc>
      </w:tr>
      <w:tr w:rsidR="00705E8C" w:rsidRPr="002B1122" w:rsidTr="002B1122">
        <w:trPr>
          <w:trHeight w:val="312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Отпущенная фосфористая бронза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1,2мм </w:t>
            </w:r>
          </w:p>
        </w:tc>
      </w:tr>
      <w:tr w:rsidR="00705E8C" w:rsidRPr="002B1122" w:rsidTr="002B1122">
        <w:trPr>
          <w:trHeight w:val="312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tabs>
                <w:tab w:val="center" w:pos="1680"/>
                <w:tab w:val="center" w:pos="2102"/>
                <w:tab w:val="center" w:pos="2520"/>
                <w:tab w:val="center" w:pos="2942"/>
                <w:tab w:val="center" w:pos="336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Мягкая медь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1,5мм </w:t>
            </w:r>
          </w:p>
        </w:tc>
      </w:tr>
      <w:tr w:rsidR="00705E8C" w:rsidRPr="002B1122" w:rsidTr="002B1122">
        <w:trPr>
          <w:trHeight w:val="265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tabs>
                <w:tab w:val="center" w:pos="1680"/>
                <w:tab w:val="center" w:pos="2102"/>
                <w:tab w:val="center" w:pos="2520"/>
                <w:tab w:val="center" w:pos="2942"/>
                <w:tab w:val="center" w:pos="336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Жесткая медь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  <w:r w:rsidRPr="002B112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1,2мм </w:t>
            </w:r>
          </w:p>
        </w:tc>
      </w:tr>
    </w:tbl>
    <w:p w:rsidR="00705E8C" w:rsidRPr="002B1122" w:rsidRDefault="00634733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B32C21" w:rsidRPr="00EB7418" w:rsidRDefault="00B32C21" w:rsidP="00B32C21">
      <w:pPr>
        <w:tabs>
          <w:tab w:val="left" w:pos="5781"/>
        </w:tabs>
        <w:ind w:left="142" w:firstLine="142"/>
        <w:rPr>
          <w:rFonts w:ascii="Arial" w:eastAsia="Wingdings" w:hAnsi="Arial" w:cs="Arial"/>
          <w:szCs w:val="24"/>
        </w:rPr>
      </w:pPr>
      <w:r>
        <w:rPr>
          <w:rFonts w:ascii="Arial" w:eastAsia="Wingdings" w:hAnsi="Arial" w:cs="Arial"/>
          <w:szCs w:val="24"/>
        </w:rPr>
        <w:lastRenderedPageBreak/>
        <w:t>При работе с макс. толщиной листа – максимальные параметры могут не соответствовать табличным значениям, это св</w:t>
      </w:r>
      <w:r w:rsidRPr="004F490C">
        <w:rPr>
          <w:rFonts w:ascii="Arial" w:hAnsi="Arial" w:cs="Arial"/>
          <w:szCs w:val="24"/>
        </w:rPr>
        <w:t>язан</w:t>
      </w:r>
      <w:r>
        <w:rPr>
          <w:rFonts w:ascii="Arial" w:eastAsia="Wingdings" w:hAnsi="Arial" w:cs="Arial"/>
          <w:szCs w:val="24"/>
        </w:rPr>
        <w:t xml:space="preserve">о с разностью </w:t>
      </w:r>
      <w:r w:rsidRPr="009037E6">
        <w:rPr>
          <w:rFonts w:ascii="Arial" w:eastAsia="Wingdings" w:hAnsi="Arial" w:cs="Arial"/>
          <w:b/>
          <w:szCs w:val="24"/>
        </w:rPr>
        <w:t>коэффициента предел</w:t>
      </w:r>
      <w:r>
        <w:rPr>
          <w:rFonts w:ascii="Arial" w:eastAsia="Wingdings" w:hAnsi="Arial" w:cs="Arial"/>
          <w:b/>
          <w:szCs w:val="24"/>
        </w:rPr>
        <w:t>а</w:t>
      </w:r>
      <w:r w:rsidRPr="009037E6">
        <w:rPr>
          <w:rFonts w:ascii="Arial" w:eastAsia="Wingdings" w:hAnsi="Arial" w:cs="Arial"/>
          <w:b/>
          <w:szCs w:val="24"/>
        </w:rPr>
        <w:t xml:space="preserve"> прочности σв</w:t>
      </w:r>
      <w:r>
        <w:rPr>
          <w:rFonts w:ascii="Arial" w:eastAsia="Wingdings" w:hAnsi="Arial" w:cs="Arial"/>
          <w:b/>
          <w:szCs w:val="24"/>
        </w:rPr>
        <w:t xml:space="preserve">, </w:t>
      </w:r>
      <w:r w:rsidRPr="009037E6">
        <w:rPr>
          <w:rFonts w:ascii="Arial" w:eastAsia="Wingdings" w:hAnsi="Arial" w:cs="Arial"/>
          <w:szCs w:val="24"/>
        </w:rPr>
        <w:t>который не должен превышать параметр</w:t>
      </w:r>
      <w:r>
        <w:rPr>
          <w:rFonts w:ascii="Arial" w:eastAsia="Wingdings" w:hAnsi="Arial" w:cs="Arial"/>
          <w:b/>
          <w:szCs w:val="24"/>
        </w:rPr>
        <w:t xml:space="preserve"> </w:t>
      </w:r>
      <w:r w:rsidRPr="004F490C">
        <w:rPr>
          <w:rFonts w:ascii="Arial" w:hAnsi="Arial" w:cs="Arial"/>
          <w:szCs w:val="24"/>
        </w:rPr>
        <w:t>σв</w:t>
      </w:r>
      <w:r>
        <w:rPr>
          <w:rFonts w:ascii="Tahoma" w:hAnsi="Tahoma" w:cs="Tahoma"/>
          <w:b/>
        </w:rPr>
        <w:t xml:space="preserve"> &lt;</w:t>
      </w:r>
      <w:r w:rsidRPr="009037E6">
        <w:rPr>
          <w:rFonts w:ascii="Tahoma" w:hAnsi="Tahoma" w:cs="Tahoma"/>
          <w:b/>
        </w:rPr>
        <w:t>400 MРa</w:t>
      </w:r>
      <w:r>
        <w:rPr>
          <w:rFonts w:ascii="Arial" w:hAnsi="Arial" w:cs="Arial"/>
        </w:rPr>
        <w:t xml:space="preserve"> </w:t>
      </w:r>
      <w:r w:rsidRPr="00D051B4">
        <w:rPr>
          <w:rFonts w:ascii="Arial" w:eastAsia="Wingdings" w:hAnsi="Arial" w:cs="Arial"/>
          <w:szCs w:val="24"/>
        </w:rPr>
        <w:t>при работе с низкоуглеродистой сталью.</w:t>
      </w:r>
    </w:p>
    <w:p w:rsidR="00B32C21" w:rsidRDefault="00B32C21" w:rsidP="002B1122">
      <w:pPr>
        <w:ind w:left="142" w:right="284" w:firstLine="142"/>
        <w:rPr>
          <w:rFonts w:ascii="Arial" w:hAnsi="Arial" w:cs="Arial"/>
        </w:rPr>
      </w:pPr>
    </w:p>
    <w:p w:rsidR="00B32C21" w:rsidRDefault="00B32C21" w:rsidP="002B1122">
      <w:pPr>
        <w:ind w:left="142" w:right="284" w:firstLine="142"/>
        <w:rPr>
          <w:rFonts w:ascii="Arial" w:hAnsi="Arial" w:cs="Arial"/>
        </w:rPr>
      </w:pPr>
    </w:p>
    <w:p w:rsidR="00705E8C" w:rsidRPr="002B1122" w:rsidRDefault="00634733" w:rsidP="002B1122">
      <w:p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Варианты насадок и соответствующий, прокатываемый профиль: </w:t>
      </w:r>
    </w:p>
    <w:p w:rsidR="00705E8C" w:rsidRPr="002B1122" w:rsidRDefault="00634733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705E8C" w:rsidRPr="002B1122" w:rsidRDefault="003C3165" w:rsidP="002B1122">
      <w:pPr>
        <w:spacing w:after="0" w:line="259" w:lineRule="auto"/>
        <w:ind w:left="0" w:right="0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D0746" wp14:editId="1BCCB2EB">
                <wp:simplePos x="0" y="0"/>
                <wp:positionH relativeFrom="margin">
                  <wp:align>center</wp:align>
                </wp:positionH>
                <wp:positionV relativeFrom="paragraph">
                  <wp:posOffset>3467435</wp:posOffset>
                </wp:positionV>
                <wp:extent cx="5853211" cy="952500"/>
                <wp:effectExtent l="0" t="0" r="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853211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3165" w:rsidRDefault="003C3165" w:rsidP="003C3165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D0746" id="Надпись 31" o:spid="_x0000_s1031" type="#_x0000_t202" style="position:absolute;left:0;text-align:left;margin-left:0;margin-top:273.05pt;width:460.9pt;height:75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3C3165" w:rsidRDefault="003C3165" w:rsidP="003C3165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733" w:rsidRPr="002B1122">
        <w:rPr>
          <w:rFonts w:ascii="Arial" w:hAnsi="Arial" w:cs="Arial"/>
          <w:noProof/>
        </w:rPr>
        <w:drawing>
          <wp:inline distT="0" distB="0" distL="0" distR="0" wp14:anchorId="1D76A718" wp14:editId="6BF50FB2">
            <wp:extent cx="2273808" cy="4139184"/>
            <wp:effectExtent l="0" t="0" r="0" b="0"/>
            <wp:docPr id="636" name="Picture 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Picture 6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3808" cy="413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E8C" w:rsidRPr="002B1122" w:rsidRDefault="00634733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705E8C" w:rsidRPr="002B1122" w:rsidRDefault="00634733" w:rsidP="002B1122">
      <w:p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Профили, получаемые при использовании стандартных формующих роликов: </w:t>
      </w:r>
    </w:p>
    <w:p w:rsidR="00705E8C" w:rsidRPr="002B1122" w:rsidRDefault="00634733" w:rsidP="002B1122">
      <w:pPr>
        <w:spacing w:after="23" w:line="259" w:lineRule="auto"/>
        <w:ind w:left="142" w:right="284" w:firstLine="142"/>
        <w:jc w:val="center"/>
        <w:rPr>
          <w:rFonts w:ascii="Arial" w:hAnsi="Arial" w:cs="Arial"/>
        </w:rPr>
      </w:pPr>
      <w:r w:rsidRPr="002B1122">
        <w:rPr>
          <w:rFonts w:ascii="Arial" w:hAnsi="Arial" w:cs="Arial"/>
          <w:noProof/>
        </w:rPr>
        <w:drawing>
          <wp:inline distT="0" distB="0" distL="0" distR="0" wp14:anchorId="62005961" wp14:editId="4271C018">
            <wp:extent cx="2980944" cy="478536"/>
            <wp:effectExtent l="0" t="0" r="0" b="0"/>
            <wp:docPr id="641" name="Picture 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" name="Picture 6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0944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1122">
        <w:rPr>
          <w:rFonts w:ascii="Arial" w:hAnsi="Arial" w:cs="Arial"/>
        </w:rPr>
        <w:t xml:space="preserve"> </w:t>
      </w:r>
    </w:p>
    <w:p w:rsidR="00705E8C" w:rsidRPr="002B1122" w:rsidRDefault="00634733" w:rsidP="002B1122">
      <w:pPr>
        <w:numPr>
          <w:ilvl w:val="0"/>
          <w:numId w:val="2"/>
        </w:num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Выбрать комплект формующих роликов, необходимых для операции. </w:t>
      </w:r>
    </w:p>
    <w:p w:rsidR="00705E8C" w:rsidRPr="002B1122" w:rsidRDefault="00634733" w:rsidP="002B1122">
      <w:pPr>
        <w:numPr>
          <w:ilvl w:val="0"/>
          <w:numId w:val="2"/>
        </w:num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Закрепить ролики на рабочих валах. </w:t>
      </w:r>
    </w:p>
    <w:p w:rsidR="00705E8C" w:rsidRPr="002B1122" w:rsidRDefault="00634733" w:rsidP="002B1122">
      <w:pPr>
        <w:numPr>
          <w:ilvl w:val="0"/>
          <w:numId w:val="2"/>
        </w:num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Отрегулировать положение верхнего формующего ролика в соответствии с толщиной заготовки с помощью регулирующей рукоятки, расположенной вверху корпуса. </w:t>
      </w:r>
    </w:p>
    <w:p w:rsidR="00705E8C" w:rsidRPr="002B1122" w:rsidRDefault="00634733" w:rsidP="002B1122">
      <w:pPr>
        <w:numPr>
          <w:ilvl w:val="0"/>
          <w:numId w:val="2"/>
        </w:num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Отрегулировать горизонтальное положение нижнего рабочего ролика относительно </w:t>
      </w:r>
      <w:r w:rsidR="00EA22C7" w:rsidRPr="002B1122">
        <w:rPr>
          <w:rFonts w:ascii="Arial" w:hAnsi="Arial" w:cs="Arial"/>
        </w:rPr>
        <w:t>верхнего, путем</w:t>
      </w:r>
      <w:r w:rsidRPr="002B1122">
        <w:rPr>
          <w:rFonts w:ascii="Arial" w:hAnsi="Arial" w:cs="Arial"/>
        </w:rPr>
        <w:t xml:space="preserve"> поворота регулирующего рычага предварительно ослабив стопорный рычаг (расположены по бокам корпуса машины).  </w:t>
      </w:r>
    </w:p>
    <w:p w:rsidR="00705E8C" w:rsidRPr="002B1122" w:rsidRDefault="00634733" w:rsidP="002B1122">
      <w:pPr>
        <w:numPr>
          <w:ilvl w:val="0"/>
          <w:numId w:val="2"/>
        </w:num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Отрегулировать упор-ограничитель </w:t>
      </w:r>
      <w:r w:rsidR="00EA22C7" w:rsidRPr="002B1122">
        <w:rPr>
          <w:rFonts w:ascii="Arial" w:hAnsi="Arial" w:cs="Arial"/>
        </w:rPr>
        <w:t>подачи до</w:t>
      </w:r>
      <w:r w:rsidRPr="002B1122">
        <w:rPr>
          <w:rFonts w:ascii="Arial" w:hAnsi="Arial" w:cs="Arial"/>
        </w:rPr>
        <w:t xml:space="preserve"> необходимой величины. Необходимая величина показывает расстояние от формы до края металла.  </w:t>
      </w:r>
    </w:p>
    <w:p w:rsidR="00705E8C" w:rsidRPr="002B1122" w:rsidRDefault="00EA22C7" w:rsidP="002B1122">
      <w:pPr>
        <w:numPr>
          <w:ilvl w:val="0"/>
          <w:numId w:val="2"/>
        </w:num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>Вставить заготовку</w:t>
      </w:r>
      <w:r w:rsidR="00634733" w:rsidRPr="002B1122">
        <w:rPr>
          <w:rFonts w:ascii="Arial" w:hAnsi="Arial" w:cs="Arial"/>
        </w:rPr>
        <w:t xml:space="preserve"> между формующими роликами и медленно повернуть коленчатый рычаг привода валов. Проверить заготовку. Возможно, необходимо точно отрегулировать установку, повторив шаги 3 и 4 для достижения правильной формы изделия. </w:t>
      </w:r>
    </w:p>
    <w:p w:rsidR="00705E8C" w:rsidRPr="002B1122" w:rsidRDefault="00634733" w:rsidP="002B1122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 </w:t>
      </w:r>
    </w:p>
    <w:p w:rsidR="00705E8C" w:rsidRPr="00EA22C7" w:rsidRDefault="00634733" w:rsidP="00EA22C7">
      <w:pPr>
        <w:ind w:left="142" w:right="284" w:firstLine="142"/>
        <w:jc w:val="center"/>
        <w:rPr>
          <w:rFonts w:ascii="Arial" w:hAnsi="Arial" w:cs="Arial"/>
          <w:b/>
          <w:sz w:val="28"/>
        </w:rPr>
      </w:pPr>
      <w:r w:rsidRPr="00EA22C7">
        <w:rPr>
          <w:rFonts w:ascii="Arial" w:hAnsi="Arial" w:cs="Arial"/>
          <w:b/>
          <w:sz w:val="28"/>
        </w:rPr>
        <w:t>ТЕХНИЧЕСКОЕ ОБСЛУЖИВАНИЕ</w:t>
      </w:r>
    </w:p>
    <w:p w:rsidR="00705E8C" w:rsidRPr="002B1122" w:rsidRDefault="00634733" w:rsidP="002B1122">
      <w:p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lastRenderedPageBreak/>
        <w:t xml:space="preserve">СМАЗЫВАНИЕ </w:t>
      </w:r>
    </w:p>
    <w:p w:rsidR="00705E8C" w:rsidRPr="002B1122" w:rsidRDefault="00634733" w:rsidP="002B1122">
      <w:pPr>
        <w:numPr>
          <w:ilvl w:val="0"/>
          <w:numId w:val="3"/>
        </w:num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Для предотвращения коррозии необходимо периодически протирать все открытые металлические поверхности промасленной ветошью. Для смазывания необходимо использовать универсальную консистентную смазку или подшипниковую смазку. </w:t>
      </w:r>
    </w:p>
    <w:p w:rsidR="00705E8C" w:rsidRPr="002B1122" w:rsidRDefault="00634733">
      <w:pPr>
        <w:numPr>
          <w:ilvl w:val="0"/>
          <w:numId w:val="3"/>
        </w:num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Необходимо ежедневно смазывать приводной вал через смазочное отверстия, оборудованное масленкой. </w:t>
      </w:r>
    </w:p>
    <w:p w:rsidR="00705E8C" w:rsidRPr="002B1122" w:rsidRDefault="00634733">
      <w:pPr>
        <w:spacing w:after="0" w:line="259" w:lineRule="auto"/>
        <w:ind w:left="142" w:right="284" w:firstLine="142"/>
        <w:jc w:val="center"/>
        <w:rPr>
          <w:rFonts w:ascii="Arial" w:hAnsi="Arial" w:cs="Arial"/>
        </w:rPr>
      </w:pPr>
      <w:r w:rsidRPr="002B1122">
        <w:rPr>
          <w:rFonts w:ascii="Arial" w:hAnsi="Arial" w:cs="Arial"/>
          <w:noProof/>
        </w:rPr>
        <w:drawing>
          <wp:inline distT="0" distB="0" distL="0" distR="0">
            <wp:extent cx="2517648" cy="1719072"/>
            <wp:effectExtent l="0" t="0" r="0" b="0"/>
            <wp:docPr id="804" name="Picture 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Picture 80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7648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1122">
        <w:rPr>
          <w:rFonts w:ascii="Arial" w:hAnsi="Arial" w:cs="Arial"/>
        </w:rPr>
        <w:t xml:space="preserve"> </w:t>
      </w:r>
    </w:p>
    <w:p w:rsidR="00705E8C" w:rsidRPr="002B1122" w:rsidRDefault="00634733">
      <w:pPr>
        <w:numPr>
          <w:ilvl w:val="0"/>
          <w:numId w:val="3"/>
        </w:numPr>
        <w:ind w:left="142" w:right="284" w:firstLine="142"/>
        <w:rPr>
          <w:rFonts w:ascii="Arial" w:hAnsi="Arial" w:cs="Arial"/>
        </w:rPr>
      </w:pPr>
      <w:r w:rsidRPr="002B1122">
        <w:rPr>
          <w:rFonts w:ascii="Arial" w:hAnsi="Arial" w:cs="Arial"/>
        </w:rPr>
        <w:t>Необходимо периодически смазывать шестеренную передачу (закрыта кожухом</w:t>
      </w:r>
      <w:r w:rsidR="00A032F2" w:rsidRPr="002B1122">
        <w:rPr>
          <w:rFonts w:ascii="Arial" w:hAnsi="Arial" w:cs="Arial"/>
        </w:rPr>
        <w:t>), но</w:t>
      </w:r>
      <w:r w:rsidRPr="002B1122">
        <w:rPr>
          <w:rFonts w:ascii="Arial" w:hAnsi="Arial" w:cs="Arial"/>
        </w:rPr>
        <w:t xml:space="preserve"> не реже чем раз в неделю. </w:t>
      </w:r>
    </w:p>
    <w:p w:rsidR="00705E8C" w:rsidRPr="002B1122" w:rsidRDefault="00634733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705E8C" w:rsidRPr="002B1122" w:rsidRDefault="00634733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705E8C" w:rsidRPr="002B1122" w:rsidRDefault="00634733">
      <w:pPr>
        <w:spacing w:after="0" w:line="259" w:lineRule="auto"/>
        <w:ind w:left="142" w:right="284" w:firstLine="142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705E8C" w:rsidRPr="00EA22C7" w:rsidRDefault="00634733" w:rsidP="00EA22C7">
      <w:pPr>
        <w:ind w:left="142" w:right="284" w:firstLine="142"/>
        <w:jc w:val="center"/>
        <w:rPr>
          <w:rFonts w:ascii="Arial" w:hAnsi="Arial" w:cs="Arial"/>
          <w:b/>
          <w:sz w:val="28"/>
        </w:rPr>
      </w:pPr>
      <w:r w:rsidRPr="00EA22C7">
        <w:rPr>
          <w:rFonts w:ascii="Arial" w:hAnsi="Arial" w:cs="Arial"/>
          <w:b/>
          <w:sz w:val="28"/>
        </w:rPr>
        <w:t>УСТРАНЕНИЕ НЕИСПРАВНОСТЕЙ</w:t>
      </w:r>
    </w:p>
    <w:p w:rsidR="00705E8C" w:rsidRPr="002B1122" w:rsidRDefault="003C3165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59EE2" wp14:editId="2D3D3C10">
                <wp:simplePos x="0" y="0"/>
                <wp:positionH relativeFrom="margin">
                  <wp:align>center</wp:align>
                </wp:positionH>
                <wp:positionV relativeFrom="paragraph">
                  <wp:posOffset>571199</wp:posOffset>
                </wp:positionV>
                <wp:extent cx="5853210" cy="952500"/>
                <wp:effectExtent l="0" t="0" r="0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853210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3165" w:rsidRDefault="003C3165" w:rsidP="003C3165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59EE2" id="Надпись 33" o:spid="_x0000_s1032" type="#_x0000_t202" style="position:absolute;margin-left:0;margin-top:45pt;width:460.9pt;height:75pt;rotation:-45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3C3165" w:rsidRDefault="003C3165" w:rsidP="003C3165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733" w:rsidRPr="002B1122">
        <w:rPr>
          <w:rFonts w:ascii="Arial" w:hAnsi="Arial" w:cs="Arial"/>
        </w:rPr>
        <w:t xml:space="preserve"> </w:t>
      </w:r>
    </w:p>
    <w:tbl>
      <w:tblPr>
        <w:tblStyle w:val="TableGrid"/>
        <w:tblW w:w="8525" w:type="dxa"/>
        <w:jc w:val="center"/>
        <w:tblInd w:w="0" w:type="dxa"/>
        <w:tblCellMar>
          <w:top w:w="77" w:type="dxa"/>
        </w:tblCellMar>
        <w:tblLook w:val="04A0" w:firstRow="1" w:lastRow="0" w:firstColumn="1" w:lastColumn="0" w:noHBand="0" w:noVBand="1"/>
      </w:tblPr>
      <w:tblGrid>
        <w:gridCol w:w="89"/>
        <w:gridCol w:w="1707"/>
        <w:gridCol w:w="618"/>
        <w:gridCol w:w="91"/>
        <w:gridCol w:w="2267"/>
        <w:gridCol w:w="87"/>
        <w:gridCol w:w="3666"/>
      </w:tblGrid>
      <w:tr w:rsidR="00A032F2" w:rsidRPr="002B1122" w:rsidTr="00A032F2">
        <w:trPr>
          <w:trHeight w:val="1009"/>
          <w:jc w:val="center"/>
        </w:trPr>
        <w:tc>
          <w:tcPr>
            <w:tcW w:w="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32F2" w:rsidRPr="002B1122" w:rsidRDefault="00A032F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</w:tcPr>
          <w:p w:rsidR="00A032F2" w:rsidRPr="002B1122" w:rsidRDefault="00A032F2" w:rsidP="00A032F2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Неисправность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32F2" w:rsidRPr="002B1122" w:rsidRDefault="00A032F2" w:rsidP="00A032F2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</w:tcPr>
          <w:p w:rsidR="00A032F2" w:rsidRPr="002B1122" w:rsidRDefault="00A032F2" w:rsidP="00A032F2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>Возможные причины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32F2" w:rsidRPr="002B1122" w:rsidRDefault="00A032F2" w:rsidP="00A032F2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</w:tcPr>
          <w:p w:rsidR="00A032F2" w:rsidRPr="002B1122" w:rsidRDefault="00A032F2" w:rsidP="00A032F2">
            <w:pPr>
              <w:spacing w:after="0" w:line="259" w:lineRule="auto"/>
              <w:ind w:left="0" w:right="-4" w:firstLine="0"/>
              <w:jc w:val="center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Устранение неисправностей </w:t>
            </w:r>
          </w:p>
        </w:tc>
      </w:tr>
      <w:tr w:rsidR="003C3165" w:rsidRPr="002B1122" w:rsidTr="006042C8">
        <w:trPr>
          <w:trHeight w:val="946"/>
          <w:jc w:val="center"/>
        </w:trPr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65" w:rsidRPr="002B1122" w:rsidRDefault="003C3165" w:rsidP="003C3165">
            <w:pPr>
              <w:spacing w:after="0" w:line="259" w:lineRule="auto"/>
              <w:ind w:left="110" w:right="-49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>Ролики проруба</w:t>
            </w:r>
            <w:r>
              <w:rPr>
                <w:rFonts w:ascii="Arial" w:hAnsi="Arial" w:cs="Arial"/>
              </w:rPr>
              <w:t>ют</w:t>
            </w:r>
            <w:r w:rsidRPr="002B1122">
              <w:rPr>
                <w:rFonts w:ascii="Arial" w:hAnsi="Arial" w:cs="Arial"/>
              </w:rPr>
              <w:t xml:space="preserve"> заготовку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65" w:rsidRPr="002B1122" w:rsidRDefault="003C3165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Ролики расположены слишком близко </w:t>
            </w:r>
          </w:p>
        </w:tc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65" w:rsidRPr="002B1122" w:rsidRDefault="003C3165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Отрегулировать положение. </w:t>
            </w:r>
          </w:p>
          <w:p w:rsidR="003C3165" w:rsidRPr="002B1122" w:rsidRDefault="003C3165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 </w:t>
            </w:r>
          </w:p>
        </w:tc>
      </w:tr>
      <w:tr w:rsidR="00A032F2" w:rsidRPr="002B1122" w:rsidTr="00A032F2">
        <w:trPr>
          <w:trHeight w:val="322"/>
          <w:jc w:val="center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E8C" w:rsidRPr="002B1122" w:rsidRDefault="00634733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Ролики 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634733">
            <w:pPr>
              <w:spacing w:after="0" w:line="259" w:lineRule="auto"/>
              <w:ind w:left="0" w:right="104" w:firstLine="0"/>
              <w:jc w:val="righ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не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634733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Неверно </w:t>
            </w:r>
          </w:p>
        </w:tc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634733">
            <w:pPr>
              <w:spacing w:after="0" w:line="259" w:lineRule="auto"/>
              <w:ind w:left="106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Отрегулировать зазор </w:t>
            </w:r>
          </w:p>
        </w:tc>
      </w:tr>
      <w:tr w:rsidR="00705E8C" w:rsidRPr="002B1122" w:rsidTr="00A032F2">
        <w:trPr>
          <w:trHeight w:val="322"/>
          <w:jc w:val="center"/>
        </w:trPr>
        <w:tc>
          <w:tcPr>
            <w:tcW w:w="24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634733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формуют заготовки правильно  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отрегулирован зазор   </w:t>
            </w:r>
          </w:p>
        </w:tc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705E8C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705E8C" w:rsidRPr="002B1122" w:rsidTr="00A032F2">
        <w:trPr>
          <w:trHeight w:val="322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5E8C" w:rsidRPr="002B1122" w:rsidRDefault="00705E8C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 </w:t>
            </w:r>
          </w:p>
        </w:tc>
      </w:tr>
      <w:tr w:rsidR="00705E8C" w:rsidRPr="002B1122" w:rsidTr="00A032F2">
        <w:trPr>
          <w:trHeight w:val="946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705E8C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Слишком толстый материал заготовки. </w:t>
            </w:r>
          </w:p>
        </w:tc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634733">
            <w:pPr>
              <w:spacing w:after="0" w:line="259" w:lineRule="auto"/>
              <w:ind w:left="0" w:right="83" w:firstLine="0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Не использовать материал больше максимально допустимой толщины, см. таблицу соответствий. </w:t>
            </w:r>
          </w:p>
        </w:tc>
      </w:tr>
      <w:tr w:rsidR="00705E8C" w:rsidRPr="002B1122" w:rsidTr="00A032F2">
        <w:trPr>
          <w:trHeight w:val="1258"/>
          <w:jc w:val="center"/>
        </w:trPr>
        <w:tc>
          <w:tcPr>
            <w:tcW w:w="24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634733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Трудно повернуть коленчатый рычаг  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A032F2" w:rsidP="00A032F2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Узел </w:t>
            </w:r>
            <w:r w:rsidR="00634733" w:rsidRPr="002B1122">
              <w:rPr>
                <w:rFonts w:ascii="Arial" w:hAnsi="Arial" w:cs="Arial"/>
              </w:rPr>
              <w:t xml:space="preserve">регулирования ослаблен или находится в неверном положении  </w:t>
            </w:r>
          </w:p>
        </w:tc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634733">
            <w:pPr>
              <w:spacing w:after="0" w:line="256" w:lineRule="auto"/>
              <w:ind w:left="0" w:right="0" w:firstLine="0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Проверить настройки машины, при необходимости отрегулировать </w:t>
            </w:r>
          </w:p>
          <w:p w:rsidR="00705E8C" w:rsidRPr="002B1122" w:rsidRDefault="0063473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 </w:t>
            </w:r>
          </w:p>
        </w:tc>
      </w:tr>
      <w:tr w:rsidR="00705E8C" w:rsidRPr="002B1122" w:rsidTr="00A032F2">
        <w:trPr>
          <w:trHeight w:val="634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705E8C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A032F2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</w:t>
            </w:r>
            <w:r w:rsidR="00634733" w:rsidRPr="002B1122">
              <w:rPr>
                <w:rFonts w:ascii="Arial" w:hAnsi="Arial" w:cs="Arial"/>
              </w:rPr>
              <w:t xml:space="preserve">смазаны </w:t>
            </w:r>
            <w:r w:rsidR="00634733" w:rsidRPr="002B1122">
              <w:rPr>
                <w:rFonts w:ascii="Arial" w:hAnsi="Arial" w:cs="Arial"/>
              </w:rPr>
              <w:tab/>
              <w:t xml:space="preserve">узлы машины. </w:t>
            </w:r>
          </w:p>
        </w:tc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8C" w:rsidRPr="002B1122" w:rsidRDefault="00634733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2B1122">
              <w:rPr>
                <w:rFonts w:ascii="Arial" w:hAnsi="Arial" w:cs="Arial"/>
              </w:rPr>
              <w:t xml:space="preserve">Смазать узлы надлежащим образом, см. раздел «Смазывание» </w:t>
            </w:r>
          </w:p>
        </w:tc>
      </w:tr>
    </w:tbl>
    <w:p w:rsidR="00705E8C" w:rsidRPr="002B1122" w:rsidRDefault="00634733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3B362C" w:rsidRDefault="003B362C">
      <w:pPr>
        <w:ind w:left="-5" w:right="40"/>
        <w:rPr>
          <w:rFonts w:ascii="Arial" w:hAnsi="Arial" w:cs="Arial"/>
        </w:rPr>
      </w:pPr>
    </w:p>
    <w:p w:rsidR="003B362C" w:rsidRDefault="003B362C">
      <w:pPr>
        <w:ind w:left="-5" w:right="40"/>
        <w:rPr>
          <w:rFonts w:ascii="Arial" w:hAnsi="Arial" w:cs="Arial"/>
        </w:rPr>
      </w:pPr>
    </w:p>
    <w:p w:rsidR="003B362C" w:rsidRDefault="003B362C">
      <w:pPr>
        <w:ind w:left="-5" w:right="40"/>
        <w:rPr>
          <w:rFonts w:ascii="Arial" w:hAnsi="Arial" w:cs="Arial"/>
        </w:rPr>
      </w:pPr>
    </w:p>
    <w:p w:rsidR="00705E8C" w:rsidRDefault="00634733">
      <w:pPr>
        <w:ind w:left="-5" w:right="40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Спецификация для заказа запчастей: </w:t>
      </w:r>
    </w:p>
    <w:p w:rsidR="00A0101B" w:rsidRDefault="00A0101B">
      <w:pPr>
        <w:ind w:left="-5" w:right="40"/>
        <w:rPr>
          <w:rFonts w:ascii="Arial" w:hAnsi="Arial" w:cs="Arial"/>
        </w:rPr>
      </w:pPr>
    </w:p>
    <w:p w:rsidR="00A0101B" w:rsidRDefault="00A0101B">
      <w:pPr>
        <w:ind w:left="-5" w:right="40"/>
        <w:rPr>
          <w:rFonts w:ascii="Arial" w:hAnsi="Arial" w:cs="Arial"/>
        </w:rPr>
      </w:pPr>
    </w:p>
    <w:p w:rsidR="00A0101B" w:rsidRDefault="00A0101B">
      <w:pPr>
        <w:ind w:left="-5" w:right="40"/>
        <w:rPr>
          <w:rFonts w:ascii="Arial" w:hAnsi="Arial" w:cs="Arial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2124"/>
        <w:gridCol w:w="1144"/>
        <w:gridCol w:w="647"/>
        <w:gridCol w:w="2090"/>
        <w:gridCol w:w="1936"/>
      </w:tblGrid>
      <w:tr w:rsidR="00A0101B" w:rsidTr="00470881">
        <w:trPr>
          <w:jc w:val="center"/>
        </w:trPr>
        <w:tc>
          <w:tcPr>
            <w:tcW w:w="647" w:type="dxa"/>
          </w:tcPr>
          <w:p w:rsidR="00A0101B" w:rsidRPr="00470881" w:rsidRDefault="00A0101B" w:rsidP="00470881">
            <w:pPr>
              <w:ind w:left="0" w:right="40" w:firstLine="0"/>
              <w:jc w:val="center"/>
              <w:rPr>
                <w:rFonts w:ascii="Arial" w:hAnsi="Arial" w:cs="Arial"/>
                <w:b/>
              </w:rPr>
            </w:pPr>
            <w:r w:rsidRPr="00470881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2124" w:type="dxa"/>
          </w:tcPr>
          <w:p w:rsidR="00A0101B" w:rsidRPr="00470881" w:rsidRDefault="00A0101B" w:rsidP="00470881">
            <w:pPr>
              <w:ind w:left="0" w:right="40" w:firstLine="0"/>
              <w:jc w:val="center"/>
              <w:rPr>
                <w:rFonts w:ascii="Arial" w:hAnsi="Arial" w:cs="Arial"/>
                <w:b/>
              </w:rPr>
            </w:pPr>
            <w:r w:rsidRPr="00470881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144" w:type="dxa"/>
          </w:tcPr>
          <w:p w:rsidR="00A0101B" w:rsidRPr="00470881" w:rsidRDefault="00A0101B" w:rsidP="00470881">
            <w:pPr>
              <w:ind w:left="0" w:right="40" w:firstLine="0"/>
              <w:jc w:val="center"/>
              <w:rPr>
                <w:rFonts w:ascii="Arial" w:hAnsi="Arial" w:cs="Arial"/>
                <w:b/>
              </w:rPr>
            </w:pPr>
            <w:r w:rsidRPr="00470881">
              <w:rPr>
                <w:rFonts w:ascii="Arial" w:hAnsi="Arial" w:cs="Arial"/>
                <w:b/>
              </w:rPr>
              <w:t>Кол-во</w:t>
            </w:r>
          </w:p>
        </w:tc>
        <w:tc>
          <w:tcPr>
            <w:tcW w:w="647" w:type="dxa"/>
          </w:tcPr>
          <w:p w:rsidR="00A0101B" w:rsidRPr="00470881" w:rsidRDefault="00A0101B" w:rsidP="00470881">
            <w:pPr>
              <w:ind w:left="0" w:right="40" w:firstLine="0"/>
              <w:jc w:val="center"/>
              <w:rPr>
                <w:rFonts w:ascii="Arial" w:hAnsi="Arial" w:cs="Arial"/>
                <w:b/>
              </w:rPr>
            </w:pPr>
            <w:r w:rsidRPr="00470881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936" w:type="dxa"/>
          </w:tcPr>
          <w:p w:rsidR="00A0101B" w:rsidRPr="00470881" w:rsidRDefault="00A0101B" w:rsidP="00470881">
            <w:pPr>
              <w:ind w:left="0" w:right="40" w:firstLine="0"/>
              <w:jc w:val="center"/>
              <w:rPr>
                <w:rFonts w:ascii="Arial" w:hAnsi="Arial" w:cs="Arial"/>
                <w:b/>
              </w:rPr>
            </w:pPr>
            <w:r w:rsidRPr="00470881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936" w:type="dxa"/>
          </w:tcPr>
          <w:p w:rsidR="00A0101B" w:rsidRPr="00470881" w:rsidRDefault="00A0101B" w:rsidP="00470881">
            <w:pPr>
              <w:ind w:left="0" w:right="40" w:firstLine="0"/>
              <w:jc w:val="center"/>
              <w:rPr>
                <w:rFonts w:ascii="Arial" w:hAnsi="Arial" w:cs="Arial"/>
                <w:b/>
              </w:rPr>
            </w:pPr>
            <w:r w:rsidRPr="00470881">
              <w:rPr>
                <w:rFonts w:ascii="Arial" w:hAnsi="Arial" w:cs="Arial"/>
                <w:b/>
              </w:rPr>
              <w:t>Кол-во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4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Нижний рукав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936" w:type="dxa"/>
          </w:tcPr>
          <w:p w:rsidR="00A0101B" w:rsidRDefault="00B82247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Болт М10х30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4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Калибр-скоба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936" w:type="dxa"/>
          </w:tcPr>
          <w:p w:rsidR="00A0101B" w:rsidRDefault="00B82247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Основание вала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4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Болт М6х20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936" w:type="dxa"/>
          </w:tcPr>
          <w:p w:rsidR="00A0101B" w:rsidRDefault="00B82247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Звёздообразная рукоятка M10X20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24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Болт М8х30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936" w:type="dxa"/>
          </w:tcPr>
          <w:p w:rsidR="00A0101B" w:rsidRDefault="00B82247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Нижний вал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24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Винт М8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936" w:type="dxa"/>
          </w:tcPr>
          <w:p w:rsidR="00A0101B" w:rsidRPr="00B82247" w:rsidRDefault="00B82247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Регулировочная рукоять </w:t>
            </w:r>
            <w:r>
              <w:rPr>
                <w:rFonts w:ascii="Arial" w:hAnsi="Arial" w:cs="Arial"/>
                <w:lang w:val="en-US"/>
              </w:rPr>
              <w:t>M12[32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24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Регулировочный вал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936" w:type="dxa"/>
          </w:tcPr>
          <w:p w:rsidR="00A0101B" w:rsidRDefault="00B82247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Прижимная крышка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24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Рукоятка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936" w:type="dxa"/>
          </w:tcPr>
          <w:p w:rsidR="00A0101B" w:rsidRDefault="00B82247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Нижний рукав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4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Винт М12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936" w:type="dxa"/>
          </w:tcPr>
          <w:p w:rsidR="00A0101B" w:rsidRDefault="003C3165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2F107E" wp14:editId="47987C67">
                      <wp:simplePos x="0" y="0"/>
                      <wp:positionH relativeFrom="column">
                        <wp:posOffset>-3171824</wp:posOffset>
                      </wp:positionH>
                      <wp:positionV relativeFrom="paragraph">
                        <wp:posOffset>901767</wp:posOffset>
                      </wp:positionV>
                      <wp:extent cx="5870226" cy="952500"/>
                      <wp:effectExtent l="0" t="0" r="0" b="0"/>
                      <wp:wrapNone/>
                      <wp:docPr id="34" name="Надпись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870226" cy="952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3165" w:rsidRDefault="003C3165" w:rsidP="003C3165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/>
                                      <w:sz w:val="132"/>
                                      <w:szCs w:val="132"/>
                                      <w:lang w:val="en-US"/>
                                      <w14:textFill>
                                        <w14:solidFill>
                                          <w14:srgbClr w14:val="ED7D31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</w:rPr>
                                    <w:t>www.stalex.ru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F107E" id="Надпись 34" o:spid="_x0000_s1033" type="#_x0000_t202" style="position:absolute;left:0;text-align:left;margin-left:-249.75pt;margin-top:71pt;width:462.2pt;height:75pt;rotation:-45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" filled="f" stroked="f" strokecolor="white">
                      <v:stroke joinstyle="round"/>
                      <o:lock v:ext="edit" shapetype="t"/>
                      <v:textbox style="mso-fit-shape-to-text:t">
                        <w:txbxContent>
                          <w:p w:rsidR="003C3165" w:rsidRDefault="003C3165" w:rsidP="003C3165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2247" w:rsidRPr="005901A6">
              <w:rPr>
                <w:rFonts w:ascii="Arial" w:hAnsi="Arial" w:cs="Arial"/>
                <w:szCs w:val="24"/>
              </w:rPr>
              <w:t>Плита блока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24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Шаровой наконечник рукоятки M10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936" w:type="dxa"/>
          </w:tcPr>
          <w:p w:rsidR="00A0101B" w:rsidRDefault="00B82247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Корпус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4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Рукоятка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36" w:type="dxa"/>
          </w:tcPr>
          <w:p w:rsidR="00A0101B" w:rsidRPr="00B82247" w:rsidRDefault="00B82247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 w:rsidRPr="005901A6">
              <w:rPr>
                <w:rFonts w:ascii="Arial" w:hAnsi="Arial" w:cs="Arial"/>
                <w:szCs w:val="24"/>
              </w:rPr>
              <w:t xml:space="preserve">Шпонка на </w:t>
            </w:r>
            <w:proofErr w:type="spellStart"/>
            <w:r w:rsidRPr="005901A6">
              <w:rPr>
                <w:rFonts w:ascii="Arial" w:hAnsi="Arial" w:cs="Arial"/>
                <w:szCs w:val="24"/>
              </w:rPr>
              <w:t>лыске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6X</w:t>
            </w:r>
            <w:r>
              <w:rPr>
                <w:rFonts w:ascii="Arial" w:hAnsi="Arial" w:cs="Arial"/>
                <w:szCs w:val="24"/>
                <w:lang w:val="en-US"/>
              </w:rPr>
              <w:t>80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124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Шаровой наконечник рукоятки M10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936" w:type="dxa"/>
          </w:tcPr>
          <w:p w:rsidR="00A0101B" w:rsidRDefault="004804E1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Нижнее зубчатое колесо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24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Болт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936" w:type="dxa"/>
          </w:tcPr>
          <w:p w:rsidR="00A0101B" w:rsidRPr="004804E1" w:rsidRDefault="004804E1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Рукоятка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Капельная маслёнка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901A6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Узел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124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Резьбовой стержень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936" w:type="dxa"/>
          </w:tcPr>
          <w:p w:rsidR="00A0101B" w:rsidRDefault="004804E1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Винт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124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Винт М16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Вращающая рукоять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124" w:type="dxa"/>
          </w:tcPr>
          <w:p w:rsidR="00A0101B" w:rsidRDefault="00B82247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 xml:space="preserve">Шпонка на </w:t>
            </w:r>
            <w:proofErr w:type="spellStart"/>
            <w:r w:rsidRPr="005901A6">
              <w:rPr>
                <w:rFonts w:ascii="Arial" w:hAnsi="Arial" w:cs="Arial"/>
                <w:szCs w:val="24"/>
              </w:rPr>
              <w:t>лыске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6X40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936" w:type="dxa"/>
          </w:tcPr>
          <w:p w:rsidR="00A0101B" w:rsidRDefault="004804E1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Винт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124" w:type="dxa"/>
          </w:tcPr>
          <w:p w:rsidR="00A0101B" w:rsidRDefault="00B82247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Верхний вал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936" w:type="dxa"/>
          </w:tcPr>
          <w:p w:rsidR="00A0101B" w:rsidRDefault="00470881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Крышка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124" w:type="dxa"/>
          </w:tcPr>
          <w:p w:rsidR="00A0101B" w:rsidRDefault="00B82247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 xml:space="preserve">Шпонка на </w:t>
            </w:r>
            <w:proofErr w:type="spellStart"/>
            <w:r w:rsidRPr="005901A6">
              <w:rPr>
                <w:rFonts w:ascii="Arial" w:hAnsi="Arial" w:cs="Arial"/>
                <w:szCs w:val="24"/>
              </w:rPr>
              <w:t>лыске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6X45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936" w:type="dxa"/>
          </w:tcPr>
          <w:p w:rsidR="00A0101B" w:rsidRDefault="00470881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Верхнее зубчатое колесо</w:t>
            </w:r>
          </w:p>
        </w:tc>
        <w:tc>
          <w:tcPr>
            <w:tcW w:w="1936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124" w:type="dxa"/>
          </w:tcPr>
          <w:p w:rsidR="00A0101B" w:rsidRDefault="00B82247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Рукав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</w:p>
        </w:tc>
      </w:tr>
      <w:tr w:rsidR="00A0101B" w:rsidTr="00470881">
        <w:trPr>
          <w:jc w:val="center"/>
        </w:trPr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124" w:type="dxa"/>
          </w:tcPr>
          <w:p w:rsidR="00A0101B" w:rsidRDefault="00B82247" w:rsidP="00A0101B">
            <w:pPr>
              <w:ind w:left="0" w:right="40" w:firstLine="0"/>
              <w:rPr>
                <w:rFonts w:ascii="Arial" w:hAnsi="Arial" w:cs="Arial"/>
              </w:rPr>
            </w:pPr>
            <w:r w:rsidRPr="005901A6">
              <w:rPr>
                <w:rFonts w:ascii="Arial" w:hAnsi="Arial" w:cs="Arial"/>
                <w:szCs w:val="24"/>
              </w:rPr>
              <w:t>Прижимная крышка</w:t>
            </w:r>
          </w:p>
        </w:tc>
        <w:tc>
          <w:tcPr>
            <w:tcW w:w="1144" w:type="dxa"/>
          </w:tcPr>
          <w:p w:rsidR="00A0101B" w:rsidRPr="00470881" w:rsidRDefault="00470881" w:rsidP="00A0101B">
            <w:pPr>
              <w:ind w:left="0" w:right="4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47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:rsidR="00A0101B" w:rsidRDefault="00A0101B" w:rsidP="00A0101B">
            <w:pPr>
              <w:ind w:left="0" w:right="40" w:firstLine="0"/>
              <w:rPr>
                <w:rFonts w:ascii="Arial" w:hAnsi="Arial" w:cs="Arial"/>
              </w:rPr>
            </w:pPr>
          </w:p>
        </w:tc>
      </w:tr>
    </w:tbl>
    <w:p w:rsidR="00A0101B" w:rsidRPr="002B1122" w:rsidRDefault="00A0101B">
      <w:pPr>
        <w:ind w:left="-5" w:right="40"/>
        <w:rPr>
          <w:rFonts w:ascii="Arial" w:hAnsi="Arial" w:cs="Arial"/>
        </w:rPr>
      </w:pPr>
    </w:p>
    <w:p w:rsidR="00705E8C" w:rsidRPr="002B1122" w:rsidRDefault="00634733">
      <w:pPr>
        <w:spacing w:after="0" w:line="259" w:lineRule="auto"/>
        <w:ind w:left="0" w:right="1555" w:firstLine="0"/>
        <w:jc w:val="righ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705E8C" w:rsidRPr="002B1122" w:rsidRDefault="00634733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705E8C" w:rsidRPr="002B1122" w:rsidRDefault="00634733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705E8C" w:rsidRPr="002B1122" w:rsidRDefault="00634733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lastRenderedPageBreak/>
        <w:t xml:space="preserve"> </w:t>
      </w:r>
    </w:p>
    <w:p w:rsidR="00705E8C" w:rsidRDefault="00634733" w:rsidP="003B362C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 Деталировка для заказа запчастей: </w:t>
      </w:r>
    </w:p>
    <w:p w:rsidR="00EA22C7" w:rsidRPr="002B1122" w:rsidRDefault="003C3165" w:rsidP="00EA22C7">
      <w:pPr>
        <w:ind w:left="142" w:right="142" w:firstLine="142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3783464</wp:posOffset>
                </wp:positionV>
                <wp:extent cx="5836195" cy="952500"/>
                <wp:effectExtent l="0" t="0" r="0" b="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836195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3165" w:rsidRDefault="003C3165" w:rsidP="003C3165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34" type="#_x0000_t202" style="position:absolute;left:0;text-align:left;margin-left:0;margin-top:297.9pt;width:459.55pt;height:75pt;rotation:-45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3C3165" w:rsidRDefault="003C3165" w:rsidP="003C3165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2C7">
        <w:rPr>
          <w:noProof/>
        </w:rPr>
        <w:drawing>
          <wp:inline distT="0" distB="0" distL="0" distR="0" wp14:anchorId="48BF7E7C" wp14:editId="75642D04">
            <wp:extent cx="5349922" cy="3807725"/>
            <wp:effectExtent l="0" t="0" r="3175" b="2540"/>
            <wp:docPr id="2" name="Picture 1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" name="Picture 10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479" cy="381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2C7">
        <w:rPr>
          <w:noProof/>
        </w:rPr>
        <w:drawing>
          <wp:inline distT="0" distB="0" distL="0" distR="0" wp14:anchorId="7D34830F" wp14:editId="6294D3A7">
            <wp:extent cx="5500048" cy="4230806"/>
            <wp:effectExtent l="0" t="0" r="5715" b="0"/>
            <wp:docPr id="3" name="Picture 1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" name="Picture 102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889" cy="425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E8C" w:rsidRPr="002B1122" w:rsidRDefault="00634733">
      <w:pPr>
        <w:spacing w:after="0" w:line="259" w:lineRule="auto"/>
        <w:ind w:left="0" w:right="941" w:firstLine="0"/>
        <w:jc w:val="righ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705E8C" w:rsidRPr="002B1122" w:rsidRDefault="00634733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</w:t>
      </w:r>
    </w:p>
    <w:p w:rsidR="00705E8C" w:rsidRPr="002B1122" w:rsidRDefault="00634733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t xml:space="preserve">  </w:t>
      </w:r>
      <w:bookmarkStart w:id="0" w:name="_GoBack"/>
      <w:bookmarkEnd w:id="0"/>
    </w:p>
    <w:p w:rsidR="00705E8C" w:rsidRPr="002B1122" w:rsidRDefault="00634733" w:rsidP="00470881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B1122">
        <w:rPr>
          <w:rFonts w:ascii="Arial" w:hAnsi="Arial" w:cs="Arial"/>
        </w:rPr>
        <w:lastRenderedPageBreak/>
        <w:t xml:space="preserve"> </w:t>
      </w:r>
    </w:p>
    <w:sectPr w:rsidR="00705E8C" w:rsidRPr="002B1122" w:rsidSect="003B36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46" w:right="134" w:bottom="1100" w:left="142" w:header="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62C" w:rsidRDefault="003B362C" w:rsidP="003B362C">
      <w:pPr>
        <w:spacing w:after="0" w:line="240" w:lineRule="auto"/>
      </w:pPr>
      <w:r>
        <w:separator/>
      </w:r>
    </w:p>
  </w:endnote>
  <w:endnote w:type="continuationSeparator" w:id="0">
    <w:p w:rsidR="003B362C" w:rsidRDefault="003B362C" w:rsidP="003B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38" w:rsidRDefault="00EC5D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62C" w:rsidRDefault="003B362C" w:rsidP="003B362C">
    <w:pPr>
      <w:pStyle w:val="a6"/>
      <w:jc w:val="center"/>
    </w:pPr>
    <w:r w:rsidRPr="00A90943">
      <w:rPr>
        <w:noProof/>
      </w:rPr>
      <w:drawing>
        <wp:inline distT="0" distB="0" distL="0" distR="0">
          <wp:extent cx="2266950" cy="361950"/>
          <wp:effectExtent l="0" t="0" r="0" b="0"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38" w:rsidRDefault="00EC5D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62C" w:rsidRDefault="003B362C" w:rsidP="003B362C">
      <w:pPr>
        <w:spacing w:after="0" w:line="240" w:lineRule="auto"/>
      </w:pPr>
      <w:r>
        <w:separator/>
      </w:r>
    </w:p>
  </w:footnote>
  <w:footnote w:type="continuationSeparator" w:id="0">
    <w:p w:rsidR="003B362C" w:rsidRDefault="003B362C" w:rsidP="003B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38" w:rsidRDefault="00EC5D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62C" w:rsidRDefault="003B362C" w:rsidP="003B362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38" w:rsidRDefault="00EC5D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690D"/>
    <w:multiLevelType w:val="hybridMultilevel"/>
    <w:tmpl w:val="3634D678"/>
    <w:lvl w:ilvl="0" w:tplc="68FE4EEC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AE14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0ED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965A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AC4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AB3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AF1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ECB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42D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810ACE"/>
    <w:multiLevelType w:val="hybridMultilevel"/>
    <w:tmpl w:val="6FC40FD6"/>
    <w:lvl w:ilvl="0" w:tplc="EB966DF4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459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9E7D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C03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C52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3A15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CB7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8BE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417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361139"/>
    <w:multiLevelType w:val="hybridMultilevel"/>
    <w:tmpl w:val="1C206B8E"/>
    <w:lvl w:ilvl="0" w:tplc="8AC64AEE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FA3E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619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036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ECB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200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EED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41C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074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8C"/>
    <w:rsid w:val="002B1122"/>
    <w:rsid w:val="003B362C"/>
    <w:rsid w:val="003C3165"/>
    <w:rsid w:val="00470881"/>
    <w:rsid w:val="004804E1"/>
    <w:rsid w:val="00634733"/>
    <w:rsid w:val="00705E8C"/>
    <w:rsid w:val="0098089C"/>
    <w:rsid w:val="00A0101B"/>
    <w:rsid w:val="00A032F2"/>
    <w:rsid w:val="00A1643F"/>
    <w:rsid w:val="00A95217"/>
    <w:rsid w:val="00B32C21"/>
    <w:rsid w:val="00B54BDB"/>
    <w:rsid w:val="00B82247"/>
    <w:rsid w:val="00EA22C7"/>
    <w:rsid w:val="00EC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F19DC5C-AA1D-47AC-AAF0-03EB12D7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7" w:lineRule="auto"/>
      <w:ind w:left="10" w:right="5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57" w:lineRule="auto"/>
      <w:ind w:left="10" w:hanging="1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0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362C"/>
    <w:rPr>
      <w:rFonts w:ascii="Calibri" w:eastAsia="Calibri" w:hAnsi="Calibri" w:cs="Calibri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3B3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362C"/>
    <w:rPr>
      <w:rFonts w:ascii="Calibri" w:eastAsia="Calibri" w:hAnsi="Calibri" w:cs="Calibri"/>
      <w:color w:val="000000"/>
      <w:sz w:val="24"/>
    </w:rPr>
  </w:style>
  <w:style w:type="paragraph" w:styleId="a8">
    <w:name w:val="Normal (Web)"/>
    <w:basedOn w:val="a"/>
    <w:uiPriority w:val="99"/>
    <w:semiHidden/>
    <w:unhideWhenUsed/>
    <w:rsid w:val="003B362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E819-D225-473E-97CD-A2E978ED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Тишинков</dc:creator>
  <cp:keywords/>
  <cp:lastModifiedBy>Александр Никитин</cp:lastModifiedBy>
  <cp:revision>8</cp:revision>
  <cp:lastPrinted>2014-12-23T10:39:00Z</cp:lastPrinted>
  <dcterms:created xsi:type="dcterms:W3CDTF">2014-08-01T07:37:00Z</dcterms:created>
  <dcterms:modified xsi:type="dcterms:W3CDTF">2018-01-24T09:39:00Z</dcterms:modified>
</cp:coreProperties>
</file>